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4F2D" w:rsidRPr="000F7F19" w:rsidRDefault="000F7F19" w:rsidP="000F7F19">
      <w:pPr>
        <w:pStyle w:val="NoSpacing"/>
        <w:jc w:val="center"/>
        <w:rPr>
          <w:rFonts w:ascii="Papyrus" w:hAnsi="Papyrus"/>
          <w:b/>
          <w:i/>
          <w:color w:val="000000" w:themeColor="text1"/>
          <w:sz w:val="48"/>
          <w:szCs w:val="48"/>
        </w:rPr>
      </w:pPr>
      <w:r>
        <w:rPr>
          <w:rFonts w:ascii="Papyrus" w:hAnsi="Papyrus"/>
          <w:b/>
          <w:i/>
          <w:color w:val="C00000"/>
          <w:sz w:val="48"/>
          <w:szCs w:val="48"/>
        </w:rPr>
        <w:t xml:space="preserve">Real Rail Adventures:  </w:t>
      </w:r>
      <w:r w:rsidRPr="000F7F19">
        <w:rPr>
          <w:rFonts w:ascii="Papyrus" w:hAnsi="Papyrus"/>
          <w:b/>
          <w:i/>
          <w:color w:val="000000" w:themeColor="text1"/>
          <w:sz w:val="48"/>
          <w:szCs w:val="48"/>
        </w:rPr>
        <w:t>Swiss Grand Tour</w:t>
      </w:r>
    </w:p>
    <w:p w:rsidR="00444F2D" w:rsidRPr="000F7F19" w:rsidRDefault="000F7F19" w:rsidP="00F7047B">
      <w:pPr>
        <w:pStyle w:val="NoSpacing"/>
        <w:rPr>
          <w:rFonts w:ascii="Verdana" w:hAnsi="Verdana"/>
          <w:b/>
          <w:color w:val="000000" w:themeColor="text1"/>
          <w:sz w:val="20"/>
          <w:szCs w:val="20"/>
        </w:rPr>
      </w:pPr>
      <w:r w:rsidRPr="000F7F19">
        <w:rPr>
          <w:rFonts w:ascii="Verdana" w:hAnsi="Verdana"/>
          <w:b/>
          <w:color w:val="000000" w:themeColor="text1"/>
          <w:sz w:val="20"/>
          <w:szCs w:val="20"/>
        </w:rPr>
        <w:t>PRESS RELEASE</w:t>
      </w:r>
    </w:p>
    <w:p w:rsidR="00444F2D" w:rsidRDefault="00444F2D" w:rsidP="00F7047B">
      <w:pPr>
        <w:pStyle w:val="NoSpacing"/>
        <w:rPr>
          <w:rFonts w:ascii="Verdana" w:hAnsi="Verdana"/>
          <w:b/>
          <w:i/>
          <w:color w:val="C00000"/>
          <w:sz w:val="20"/>
          <w:szCs w:val="20"/>
        </w:rPr>
      </w:pPr>
    </w:p>
    <w:p w:rsidR="00F7047B" w:rsidRDefault="00E363A2" w:rsidP="00F7047B">
      <w:pPr>
        <w:pStyle w:val="NoSpacing"/>
        <w:rPr>
          <w:rFonts w:ascii="Verdana" w:hAnsi="Verdana" w:cs="Calibri"/>
          <w:sz w:val="20"/>
          <w:szCs w:val="20"/>
        </w:rPr>
      </w:pPr>
      <w:r w:rsidRPr="00F7047B">
        <w:rPr>
          <w:rFonts w:ascii="Verdana" w:hAnsi="Verdana"/>
          <w:b/>
          <w:i/>
          <w:color w:val="C00000"/>
          <w:sz w:val="20"/>
          <w:szCs w:val="20"/>
        </w:rPr>
        <w:t>Real Rail</w:t>
      </w:r>
      <w:r w:rsidR="00444F2D">
        <w:rPr>
          <w:rFonts w:ascii="Verdana" w:hAnsi="Verdana"/>
          <w:b/>
          <w:i/>
          <w:color w:val="C00000"/>
          <w:sz w:val="20"/>
          <w:szCs w:val="20"/>
        </w:rPr>
        <w:t xml:space="preserve"> </w:t>
      </w:r>
      <w:r w:rsidRPr="00F7047B">
        <w:rPr>
          <w:rFonts w:ascii="Verdana" w:hAnsi="Verdana"/>
          <w:b/>
          <w:i/>
          <w:color w:val="C00000"/>
          <w:sz w:val="20"/>
          <w:szCs w:val="20"/>
        </w:rPr>
        <w:t xml:space="preserve">Adventures: </w:t>
      </w:r>
      <w:r w:rsidR="00F7047B" w:rsidRPr="00F7047B">
        <w:rPr>
          <w:rFonts w:ascii="Verdana" w:hAnsi="Verdana"/>
          <w:b/>
          <w:i/>
          <w:color w:val="C00000"/>
          <w:sz w:val="20"/>
          <w:szCs w:val="20"/>
        </w:rPr>
        <w:t>Swiss Grand Tour</w:t>
      </w:r>
      <w:r w:rsidRPr="00F7047B">
        <w:rPr>
          <w:rFonts w:ascii="Verdana" w:hAnsi="Verdana"/>
          <w:sz w:val="20"/>
          <w:szCs w:val="20"/>
        </w:rPr>
        <w:t xml:space="preserve"> a new one-hour special from American Public Television, will air on _________ (station) _________________ at (time) _______, (day) __________ (date) _________.  Hosted by Jeff Wilson</w:t>
      </w:r>
      <w:r w:rsidR="00F82DF9" w:rsidRPr="00F7047B">
        <w:rPr>
          <w:rFonts w:ascii="Verdana" w:hAnsi="Verdana"/>
          <w:sz w:val="20"/>
          <w:szCs w:val="20"/>
        </w:rPr>
        <w:t>,</w:t>
      </w:r>
      <w:r w:rsidR="00E52988">
        <w:rPr>
          <w:rFonts w:ascii="Verdana" w:hAnsi="Verdana"/>
          <w:sz w:val="20"/>
          <w:szCs w:val="20"/>
        </w:rPr>
        <w:t xml:space="preserve"> this episode featur</w:t>
      </w:r>
      <w:r w:rsidR="00AC0DDF">
        <w:rPr>
          <w:rFonts w:ascii="Verdana" w:hAnsi="Verdana"/>
          <w:sz w:val="20"/>
          <w:szCs w:val="20"/>
        </w:rPr>
        <w:t>es</w:t>
      </w:r>
      <w:r w:rsidR="00E52988">
        <w:rPr>
          <w:rFonts w:ascii="Verdana" w:hAnsi="Verdana"/>
          <w:sz w:val="20"/>
          <w:szCs w:val="20"/>
        </w:rPr>
        <w:t xml:space="preserve"> the Grand Train Tour of Switzerland </w:t>
      </w:r>
      <w:r w:rsidR="00AC0DDF">
        <w:rPr>
          <w:rFonts w:ascii="Verdana" w:hAnsi="Verdana"/>
          <w:sz w:val="20"/>
          <w:szCs w:val="20"/>
        </w:rPr>
        <w:t xml:space="preserve">and </w:t>
      </w:r>
      <w:r w:rsidR="00E52988">
        <w:rPr>
          <w:rFonts w:ascii="Verdana" w:hAnsi="Verdana"/>
          <w:sz w:val="20"/>
          <w:szCs w:val="20"/>
        </w:rPr>
        <w:t xml:space="preserve">is </w:t>
      </w:r>
      <w:r w:rsidR="00F7047B" w:rsidRPr="00F7047B">
        <w:rPr>
          <w:rFonts w:ascii="Verdana" w:hAnsi="Verdana" w:cs="Calibri"/>
          <w:color w:val="000000"/>
          <w:sz w:val="20"/>
          <w:szCs w:val="20"/>
        </w:rPr>
        <w:t xml:space="preserve">the sequel to </w:t>
      </w:r>
      <w:r w:rsidR="00E52988">
        <w:rPr>
          <w:rFonts w:ascii="Verdana" w:hAnsi="Verdana" w:cs="Calibri"/>
          <w:color w:val="000000"/>
          <w:sz w:val="20"/>
          <w:szCs w:val="20"/>
        </w:rPr>
        <w:t>a</w:t>
      </w:r>
      <w:r w:rsidR="00F7047B" w:rsidRPr="00F7047B">
        <w:rPr>
          <w:rFonts w:ascii="Verdana" w:hAnsi="Verdana" w:cs="Calibri"/>
          <w:color w:val="000000"/>
          <w:sz w:val="20"/>
          <w:szCs w:val="20"/>
        </w:rPr>
        <w:t xml:space="preserve"> Telly Award-winning </w:t>
      </w:r>
      <w:r w:rsidR="00AC0DDF">
        <w:rPr>
          <w:rFonts w:ascii="Verdana" w:hAnsi="Verdana" w:cs="Calibri"/>
          <w:color w:val="000000"/>
          <w:sz w:val="20"/>
          <w:szCs w:val="20"/>
        </w:rPr>
        <w:t>documentary</w:t>
      </w:r>
      <w:bookmarkStart w:id="0" w:name="_GoBack"/>
      <w:bookmarkEnd w:id="0"/>
      <w:r w:rsidR="00F7047B" w:rsidRPr="00F7047B">
        <w:rPr>
          <w:rFonts w:ascii="Verdana" w:hAnsi="Verdana" w:cs="Calibri"/>
          <w:color w:val="000000"/>
          <w:sz w:val="20"/>
          <w:szCs w:val="20"/>
        </w:rPr>
        <w:t xml:space="preserve"> </w:t>
      </w:r>
      <w:r w:rsidR="00F7047B" w:rsidRPr="00F7047B">
        <w:rPr>
          <w:rFonts w:ascii="Verdana" w:hAnsi="Verdana" w:cs="Calibri"/>
          <w:sz w:val="20"/>
          <w:szCs w:val="20"/>
        </w:rPr>
        <w:t xml:space="preserve">co-produced by Small World Productions and KCTS/Seattle.  The adventures continue with another set of rides, different destinations, and more Swiss </w:t>
      </w:r>
      <w:r w:rsidR="00E62934" w:rsidRPr="00F7047B">
        <w:rPr>
          <w:rFonts w:ascii="Verdana" w:hAnsi="Verdana" w:cs="Calibri"/>
          <w:sz w:val="20"/>
          <w:szCs w:val="20"/>
        </w:rPr>
        <w:t>splendors</w:t>
      </w:r>
      <w:r w:rsidR="00F7047B" w:rsidRPr="00F7047B">
        <w:rPr>
          <w:rFonts w:ascii="Verdana" w:hAnsi="Verdana" w:cs="Calibri"/>
          <w:sz w:val="20"/>
          <w:szCs w:val="20"/>
        </w:rPr>
        <w:t>.</w:t>
      </w:r>
      <w:r w:rsidR="00F67F6E">
        <w:rPr>
          <w:rFonts w:ascii="Verdana" w:hAnsi="Verdana" w:cs="Calibri"/>
          <w:sz w:val="20"/>
          <w:szCs w:val="20"/>
        </w:rPr>
        <w:t xml:space="preserve"> </w:t>
      </w:r>
      <w:r w:rsidR="00F7047B" w:rsidRPr="00F7047B">
        <w:rPr>
          <w:rFonts w:ascii="Verdana" w:hAnsi="Verdana" w:cs="Calibri"/>
          <w:sz w:val="20"/>
          <w:szCs w:val="20"/>
        </w:rPr>
        <w:t>Viewers’ choices are expanded with</w:t>
      </w:r>
      <w:r w:rsidR="00E52988">
        <w:rPr>
          <w:rFonts w:ascii="Verdana" w:hAnsi="Verdana" w:cs="Calibri"/>
          <w:sz w:val="20"/>
          <w:szCs w:val="20"/>
        </w:rPr>
        <w:t xml:space="preserve"> </w:t>
      </w:r>
      <w:r w:rsidR="00F7047B" w:rsidRPr="00F7047B">
        <w:rPr>
          <w:rFonts w:ascii="Verdana" w:hAnsi="Verdana" w:cs="Calibri"/>
          <w:sz w:val="20"/>
          <w:szCs w:val="20"/>
        </w:rPr>
        <w:t>Swiss trains aplenty—new and old, big and</w:t>
      </w:r>
      <w:r w:rsidR="00F7047B">
        <w:rPr>
          <w:rFonts w:ascii="Verdana" w:hAnsi="Verdana" w:cs="Calibri"/>
          <w:sz w:val="20"/>
          <w:szCs w:val="20"/>
        </w:rPr>
        <w:t xml:space="preserve"> </w:t>
      </w:r>
      <w:r w:rsidR="00F7047B" w:rsidRPr="00F7047B">
        <w:rPr>
          <w:rFonts w:ascii="Verdana" w:hAnsi="Verdana" w:cs="Calibri"/>
          <w:sz w:val="20"/>
          <w:szCs w:val="20"/>
        </w:rPr>
        <w:t>small, breathtaking and efficient.</w:t>
      </w:r>
    </w:p>
    <w:p w:rsidR="003D2273" w:rsidRPr="003D2273" w:rsidRDefault="003D2273" w:rsidP="00F7047B">
      <w:pPr>
        <w:pStyle w:val="NoSpacing"/>
        <w:rPr>
          <w:rFonts w:ascii="Verdana" w:hAnsi="Verdana" w:cs="Calibri"/>
          <w:sz w:val="8"/>
          <w:szCs w:val="8"/>
        </w:rPr>
      </w:pPr>
    </w:p>
    <w:p w:rsidR="00F7047B" w:rsidRPr="00F7047B" w:rsidRDefault="00AC0DDF" w:rsidP="00F7047B">
      <w:pPr>
        <w:pStyle w:val="NoSpacing"/>
        <w:rPr>
          <w:rFonts w:ascii="Verdana" w:hAnsi="Verdana" w:cs="Calibri"/>
          <w:color w:val="000000"/>
          <w:sz w:val="20"/>
          <w:szCs w:val="20"/>
        </w:rPr>
      </w:pPr>
      <w:r w:rsidRPr="00F7047B">
        <w:rPr>
          <w:rFonts w:ascii="Verdana" w:hAnsi="Verdana"/>
          <w:noProof/>
          <w:sz w:val="20"/>
          <w:szCs w:val="20"/>
        </w:rPr>
        <w:drawing>
          <wp:anchor distT="0" distB="0" distL="114300" distR="114300" simplePos="0" relativeHeight="251666432" behindDoc="1" locked="0" layoutInCell="1" allowOverlap="1" wp14:anchorId="50CEEB19" wp14:editId="2D1DF2AD">
            <wp:simplePos x="0" y="0"/>
            <wp:positionH relativeFrom="column">
              <wp:posOffset>281940</wp:posOffset>
            </wp:positionH>
            <wp:positionV relativeFrom="paragraph">
              <wp:posOffset>141605</wp:posOffset>
            </wp:positionV>
            <wp:extent cx="2750820" cy="1819275"/>
            <wp:effectExtent l="171450" t="152400" r="392430" b="409575"/>
            <wp:wrapTight wrapText="bothSides">
              <wp:wrapPolygon edited="0">
                <wp:start x="748" y="-1809"/>
                <wp:lineTo x="-1346" y="-1357"/>
                <wp:lineTo x="-1346" y="20356"/>
                <wp:lineTo x="-898" y="23975"/>
                <wp:lineTo x="1945" y="25784"/>
                <wp:lineTo x="2094" y="26237"/>
                <wp:lineTo x="21091" y="26237"/>
                <wp:lineTo x="21241" y="25784"/>
                <wp:lineTo x="24083" y="23975"/>
                <wp:lineTo x="24532" y="20356"/>
                <wp:lineTo x="24532" y="2262"/>
                <wp:lineTo x="22587" y="-1131"/>
                <wp:lineTo x="22438" y="-1809"/>
                <wp:lineTo x="748" y="-180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cg.SWPI\AppData\Local\Microsoft\Windows\Temporary Internet Files\Content.Word\bernina and landwasser viaduct 2 copy.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2750820" cy="1819275"/>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2988">
        <w:rPr>
          <w:rFonts w:ascii="Verdana" w:hAnsi="Verdana" w:cs="Calibri"/>
          <w:sz w:val="20"/>
          <w:szCs w:val="20"/>
        </w:rPr>
        <w:t xml:space="preserve">   </w:t>
      </w:r>
      <w:r w:rsidR="00E62934">
        <w:rPr>
          <w:rFonts w:ascii="Verdana" w:hAnsi="Verdana" w:cs="Calibri"/>
          <w:sz w:val="20"/>
          <w:szCs w:val="20"/>
        </w:rPr>
        <w:t>I</w:t>
      </w:r>
      <w:r w:rsidR="00E62934" w:rsidRPr="00F7047B">
        <w:rPr>
          <w:rFonts w:ascii="Verdana" w:hAnsi="Verdana" w:cs="Calibri"/>
          <w:sz w:val="20"/>
          <w:szCs w:val="20"/>
        </w:rPr>
        <w:t>ncomparable</w:t>
      </w:r>
      <w:r w:rsidR="00F7047B" w:rsidRPr="00F7047B">
        <w:rPr>
          <w:rFonts w:ascii="Verdana" w:hAnsi="Verdana" w:cs="Calibri"/>
          <w:sz w:val="20"/>
          <w:szCs w:val="20"/>
        </w:rPr>
        <w:t xml:space="preserve"> recreation options are featured too in </w:t>
      </w:r>
      <w:r w:rsidR="00F7047B" w:rsidRPr="00F7047B">
        <w:rPr>
          <w:rFonts w:ascii="Verdana" w:hAnsi="Verdana" w:cs="Calibri"/>
          <w:i/>
          <w:color w:val="C00000"/>
          <w:sz w:val="20"/>
          <w:szCs w:val="20"/>
        </w:rPr>
        <w:t>Real Rail Adventures: Swiss Grand Tour</w:t>
      </w:r>
      <w:r w:rsidR="00F7047B" w:rsidRPr="00F7047B">
        <w:rPr>
          <w:rFonts w:ascii="Verdana" w:hAnsi="Verdana" w:cs="Calibri"/>
          <w:sz w:val="20"/>
          <w:szCs w:val="20"/>
        </w:rPr>
        <w:t>.  Host Jeff Wilson models how-to take Swiss trains to scenic hikes, exhilarating bike rides and outdoor hot spots.</w:t>
      </w:r>
      <w:r w:rsidR="00F7047B" w:rsidRPr="00F7047B">
        <w:rPr>
          <w:rFonts w:ascii="Verdana" w:hAnsi="Verdana" w:cs="Calibri"/>
          <w:color w:val="000000"/>
          <w:sz w:val="20"/>
          <w:szCs w:val="20"/>
        </w:rPr>
        <w:t xml:space="preserve"> Lively </w:t>
      </w:r>
      <w:r w:rsidR="003D2273">
        <w:rPr>
          <w:rFonts w:ascii="Verdana" w:hAnsi="Verdana" w:cs="Calibri"/>
          <w:color w:val="000000"/>
          <w:sz w:val="20"/>
          <w:szCs w:val="20"/>
        </w:rPr>
        <w:t>locals</w:t>
      </w:r>
      <w:r w:rsidR="00F7047B" w:rsidRPr="00F7047B">
        <w:rPr>
          <w:rFonts w:ascii="Verdana" w:hAnsi="Verdana" w:cs="Calibri"/>
          <w:color w:val="000000"/>
          <w:sz w:val="20"/>
          <w:szCs w:val="20"/>
        </w:rPr>
        <w:t xml:space="preserve"> </w:t>
      </w:r>
      <w:r w:rsidR="00F7047B" w:rsidRPr="00F7047B">
        <w:rPr>
          <w:rFonts w:ascii="Verdana" w:hAnsi="Verdana" w:cs="Calibri"/>
          <w:sz w:val="20"/>
          <w:szCs w:val="20"/>
        </w:rPr>
        <w:t xml:space="preserve">along the way </w:t>
      </w:r>
      <w:r w:rsidR="00F7047B" w:rsidRPr="00F7047B">
        <w:rPr>
          <w:rFonts w:ascii="Verdana" w:hAnsi="Verdana" w:cs="Calibri"/>
          <w:color w:val="000000"/>
          <w:sz w:val="20"/>
          <w:szCs w:val="20"/>
        </w:rPr>
        <w:t>provide context, insights and diversity. Short stopovers reveal remarkable panoramas, daily traditions, and irresistible strolls in pristine villages.</w:t>
      </w:r>
      <w:r w:rsidR="00F7047B" w:rsidRPr="00F7047B">
        <w:rPr>
          <w:rFonts w:ascii="Verdana" w:hAnsi="Verdana" w:cs="Calibri"/>
          <w:sz w:val="20"/>
          <w:szCs w:val="20"/>
        </w:rPr>
        <w:t xml:space="preserve"> </w:t>
      </w:r>
    </w:p>
    <w:p w:rsidR="00F7047B" w:rsidRPr="00AC0DDF" w:rsidRDefault="00F7047B" w:rsidP="00F7047B">
      <w:pPr>
        <w:pStyle w:val="NoSpacing"/>
        <w:rPr>
          <w:rFonts w:ascii="Verdana" w:hAnsi="Verdana" w:cs="Calibri"/>
          <w:sz w:val="16"/>
          <w:szCs w:val="16"/>
        </w:rPr>
      </w:pPr>
    </w:p>
    <w:p w:rsidR="00E52988" w:rsidRDefault="00F7047B" w:rsidP="009B58EB">
      <w:pPr>
        <w:pStyle w:val="NoSpacing"/>
        <w:rPr>
          <w:rStyle w:val="CommentReference"/>
          <w:rFonts w:ascii="Verdana" w:hAnsi="Verdana" w:cs="Arial"/>
          <w:sz w:val="20"/>
          <w:szCs w:val="20"/>
        </w:rPr>
      </w:pPr>
      <w:r w:rsidRPr="00F7047B">
        <w:rPr>
          <w:rFonts w:ascii="Verdana" w:hAnsi="Verdana" w:cs="Calibri"/>
          <w:sz w:val="20"/>
          <w:szCs w:val="20"/>
        </w:rPr>
        <w:t xml:space="preserve">First, Jeff heads </w:t>
      </w:r>
      <w:r w:rsidRPr="00F7047B">
        <w:rPr>
          <w:rFonts w:ascii="Verdana" w:hAnsi="Verdana"/>
          <w:color w:val="000000"/>
          <w:sz w:val="20"/>
          <w:szCs w:val="20"/>
        </w:rPr>
        <w:t>north from Zurich</w:t>
      </w:r>
      <w:r w:rsidRPr="00F7047B">
        <w:rPr>
          <w:rFonts w:ascii="Verdana" w:hAnsi="Verdana" w:cs="Calibri"/>
          <w:sz w:val="20"/>
          <w:szCs w:val="20"/>
        </w:rPr>
        <w:t xml:space="preserve"> on the </w:t>
      </w:r>
      <w:r w:rsidRPr="00F7047B">
        <w:rPr>
          <w:rFonts w:ascii="Verdana" w:hAnsi="Verdana"/>
          <w:color w:val="000000"/>
          <w:sz w:val="20"/>
          <w:szCs w:val="20"/>
        </w:rPr>
        <w:t>SBB</w:t>
      </w:r>
      <w:r w:rsidRPr="00F7047B">
        <w:rPr>
          <w:rFonts w:ascii="Verdana" w:hAnsi="Verdana" w:cs="Calibri"/>
          <w:sz w:val="20"/>
          <w:szCs w:val="20"/>
        </w:rPr>
        <w:t xml:space="preserve"> line and </w:t>
      </w:r>
      <w:r w:rsidRPr="00F7047B">
        <w:rPr>
          <w:rFonts w:ascii="Verdana" w:hAnsi="Verdana"/>
          <w:color w:val="000000"/>
          <w:sz w:val="20"/>
          <w:szCs w:val="20"/>
        </w:rPr>
        <w:t>stops in</w:t>
      </w:r>
      <w:r w:rsidRPr="00F7047B">
        <w:rPr>
          <w:rFonts w:ascii="Verdana" w:hAnsi="Verdana" w:cs="Calibri"/>
          <w:sz w:val="20"/>
          <w:szCs w:val="20"/>
        </w:rPr>
        <w:t xml:space="preserve"> historic Schaffhausen</w:t>
      </w:r>
      <w:r w:rsidR="00444F2D">
        <w:rPr>
          <w:rFonts w:ascii="Verdana" w:hAnsi="Verdana" w:cs="Calibri"/>
          <w:sz w:val="20"/>
          <w:szCs w:val="20"/>
        </w:rPr>
        <w:t xml:space="preserve"> </w:t>
      </w:r>
      <w:r w:rsidRPr="00F7047B">
        <w:rPr>
          <w:rFonts w:ascii="Verdana" w:hAnsi="Verdana" w:cs="Calibri"/>
          <w:sz w:val="20"/>
          <w:szCs w:val="20"/>
        </w:rPr>
        <w:t xml:space="preserve">on the Rhein River. </w:t>
      </w:r>
      <w:r w:rsidRPr="00F7047B">
        <w:rPr>
          <w:rStyle w:val="CommentReference"/>
          <w:rFonts w:ascii="Verdana" w:hAnsi="Verdana" w:cs="Arial"/>
          <w:sz w:val="20"/>
          <w:szCs w:val="20"/>
        </w:rPr>
        <w:t>With</w:t>
      </w:r>
      <w:r w:rsidR="009B58EB">
        <w:rPr>
          <w:rStyle w:val="CommentReference"/>
          <w:rFonts w:ascii="Verdana" w:hAnsi="Verdana" w:cs="Arial"/>
          <w:sz w:val="20"/>
          <w:szCs w:val="20"/>
        </w:rPr>
        <w:t xml:space="preserve"> </w:t>
      </w:r>
      <w:r w:rsidR="00AC0DDF">
        <w:rPr>
          <w:rStyle w:val="CommentReference"/>
          <w:rFonts w:ascii="Verdana" w:hAnsi="Verdana" w:cs="Arial"/>
          <w:sz w:val="20"/>
          <w:szCs w:val="20"/>
        </w:rPr>
        <w:t>t</w:t>
      </w:r>
      <w:r w:rsidRPr="00F7047B">
        <w:rPr>
          <w:rStyle w:val="CommentReference"/>
          <w:rFonts w:ascii="Verdana" w:hAnsi="Verdana" w:cs="Arial"/>
          <w:sz w:val="20"/>
          <w:szCs w:val="20"/>
        </w:rPr>
        <w:t>raditional brown-</w:t>
      </w:r>
      <w:r>
        <w:rPr>
          <w:rStyle w:val="CommentReference"/>
          <w:rFonts w:ascii="Verdana" w:hAnsi="Verdana" w:cs="Arial"/>
          <w:sz w:val="20"/>
          <w:szCs w:val="20"/>
        </w:rPr>
        <w:t>r</w:t>
      </w:r>
      <w:r w:rsidRPr="00F7047B">
        <w:rPr>
          <w:rStyle w:val="CommentReference"/>
          <w:rFonts w:ascii="Verdana" w:hAnsi="Verdana" w:cs="Arial"/>
          <w:sz w:val="20"/>
          <w:szCs w:val="20"/>
        </w:rPr>
        <w:t xml:space="preserve">oofed houses and </w:t>
      </w:r>
      <w:r w:rsidR="00444F2D">
        <w:rPr>
          <w:rStyle w:val="CommentReference"/>
          <w:rFonts w:ascii="Verdana" w:hAnsi="Verdana" w:cs="Arial"/>
          <w:sz w:val="20"/>
          <w:szCs w:val="20"/>
        </w:rPr>
        <w:t>e</w:t>
      </w:r>
      <w:r w:rsidRPr="00F7047B">
        <w:rPr>
          <w:rStyle w:val="CommentReference"/>
          <w:rFonts w:ascii="Verdana" w:hAnsi="Verdana" w:cs="Arial"/>
          <w:sz w:val="20"/>
          <w:szCs w:val="20"/>
        </w:rPr>
        <w:t>xtravagantly painted</w:t>
      </w:r>
      <w:r w:rsidR="00444F2D">
        <w:rPr>
          <w:rStyle w:val="CommentReference"/>
          <w:rFonts w:ascii="Verdana" w:hAnsi="Verdana" w:cs="Arial"/>
          <w:sz w:val="20"/>
          <w:szCs w:val="20"/>
        </w:rPr>
        <w:t xml:space="preserve"> </w:t>
      </w:r>
      <w:r w:rsidRPr="00F7047B">
        <w:rPr>
          <w:rStyle w:val="CommentReference"/>
          <w:rFonts w:ascii="Verdana" w:hAnsi="Verdana" w:cs="Arial"/>
          <w:sz w:val="20"/>
          <w:szCs w:val="20"/>
        </w:rPr>
        <w:t>facades, the city looks as if it’s waiting for a</w:t>
      </w:r>
      <w:r w:rsidR="009B58EB">
        <w:rPr>
          <w:rStyle w:val="CommentReference"/>
          <w:rFonts w:ascii="Verdana" w:hAnsi="Verdana" w:cs="Arial"/>
          <w:sz w:val="20"/>
          <w:szCs w:val="20"/>
        </w:rPr>
        <w:t xml:space="preserve"> </w:t>
      </w:r>
      <w:r w:rsidR="00AC0DDF" w:rsidRPr="00F7047B">
        <w:rPr>
          <w:rStyle w:val="CommentReference"/>
          <w:rFonts w:ascii="Verdana" w:hAnsi="Verdana" w:cs="Arial"/>
          <w:sz w:val="20"/>
          <w:szCs w:val="20"/>
        </w:rPr>
        <w:t>medieval</w:t>
      </w:r>
      <w:r w:rsidRPr="00F7047B">
        <w:rPr>
          <w:rStyle w:val="CommentReference"/>
          <w:rFonts w:ascii="Verdana" w:hAnsi="Verdana" w:cs="Arial"/>
          <w:sz w:val="20"/>
          <w:szCs w:val="20"/>
        </w:rPr>
        <w:t xml:space="preserve"> merchant to pull into town. </w:t>
      </w:r>
    </w:p>
    <w:p w:rsidR="00E52988" w:rsidRDefault="00E52988" w:rsidP="00F7047B">
      <w:pPr>
        <w:pStyle w:val="NoSpacing"/>
        <w:rPr>
          <w:rStyle w:val="CommentReference"/>
          <w:rFonts w:ascii="Verdana" w:hAnsi="Verdana" w:cs="Arial"/>
          <w:sz w:val="8"/>
          <w:szCs w:val="8"/>
        </w:rPr>
      </w:pPr>
    </w:p>
    <w:p w:rsidR="00E52988" w:rsidRDefault="00E52988" w:rsidP="00F7047B">
      <w:pPr>
        <w:pStyle w:val="NoSpacing"/>
        <w:rPr>
          <w:rStyle w:val="CommentReference"/>
          <w:rFonts w:ascii="Verdana" w:hAnsi="Verdana" w:cs="Arial"/>
          <w:sz w:val="8"/>
          <w:szCs w:val="8"/>
        </w:rPr>
      </w:pPr>
    </w:p>
    <w:p w:rsidR="00F7047B" w:rsidRDefault="00F7047B" w:rsidP="00F7047B">
      <w:pPr>
        <w:pStyle w:val="NoSpacing"/>
        <w:rPr>
          <w:rFonts w:ascii="Verdana" w:hAnsi="Verdana"/>
          <w:color w:val="333333"/>
          <w:sz w:val="20"/>
          <w:szCs w:val="20"/>
        </w:rPr>
      </w:pPr>
      <w:r w:rsidRPr="00F7047B">
        <w:rPr>
          <w:rFonts w:ascii="Verdana" w:hAnsi="Verdana"/>
          <w:color w:val="333333"/>
          <w:sz w:val="20"/>
          <w:szCs w:val="20"/>
        </w:rPr>
        <w:t xml:space="preserve">Schaffhausen’s emblem, the Munot fortress, was built nearly 500 years ago. </w:t>
      </w:r>
      <w:r w:rsidRPr="00F7047B">
        <w:rPr>
          <w:rFonts w:ascii="Verdana" w:hAnsi="Verdana" w:cs="Calibri"/>
          <w:sz w:val="20"/>
          <w:szCs w:val="20"/>
        </w:rPr>
        <w:t>A</w:t>
      </w:r>
      <w:r w:rsidRPr="00F7047B">
        <w:rPr>
          <w:rFonts w:ascii="Verdana" w:hAnsi="Verdana"/>
          <w:color w:val="333333"/>
          <w:sz w:val="20"/>
          <w:szCs w:val="20"/>
        </w:rPr>
        <w:t xml:space="preserve"> hike to mighty </w:t>
      </w:r>
      <w:r w:rsidR="00E52988" w:rsidRPr="00F7047B">
        <w:rPr>
          <w:rFonts w:ascii="Verdana" w:hAnsi="Verdana"/>
          <w:color w:val="333333"/>
          <w:sz w:val="20"/>
          <w:szCs w:val="20"/>
        </w:rPr>
        <w:t>Rheinfall</w:t>
      </w:r>
      <w:r w:rsidRPr="00F7047B">
        <w:rPr>
          <w:rFonts w:ascii="Verdana" w:hAnsi="Verdana"/>
          <w:color w:val="333333"/>
          <w:sz w:val="20"/>
          <w:szCs w:val="20"/>
        </w:rPr>
        <w:t xml:space="preserve">, Europe’s largest waterfall near Schaffhausen, and a rope park with crazy </w:t>
      </w:r>
      <w:r w:rsidR="003D2273" w:rsidRPr="00F7047B">
        <w:rPr>
          <w:rFonts w:ascii="Verdana" w:hAnsi="Verdana"/>
          <w:color w:val="333333"/>
          <w:sz w:val="20"/>
          <w:szCs w:val="20"/>
        </w:rPr>
        <w:t>obstacles</w:t>
      </w:r>
      <w:r w:rsidRPr="00F7047B">
        <w:rPr>
          <w:rFonts w:ascii="Verdana" w:hAnsi="Verdana"/>
          <w:color w:val="333333"/>
          <w:sz w:val="20"/>
          <w:szCs w:val="20"/>
        </w:rPr>
        <w:t xml:space="preserve"> and swooping zip-lines provide heady adventure for Jeff. </w:t>
      </w:r>
    </w:p>
    <w:p w:rsidR="00DA4C8E" w:rsidRPr="00DA4C8E" w:rsidRDefault="00DA4C8E" w:rsidP="00F7047B">
      <w:pPr>
        <w:pStyle w:val="NoSpacing"/>
        <w:rPr>
          <w:rFonts w:ascii="Verdana" w:hAnsi="Verdana"/>
          <w:color w:val="333333"/>
          <w:sz w:val="8"/>
          <w:szCs w:val="8"/>
        </w:rPr>
      </w:pPr>
    </w:p>
    <w:p w:rsidR="00F7047B" w:rsidRPr="00F7047B" w:rsidRDefault="009B58EB" w:rsidP="00F7047B">
      <w:pPr>
        <w:pStyle w:val="NoSpacing"/>
        <w:rPr>
          <w:rFonts w:ascii="Verdana" w:eastAsia="Times New Roman" w:hAnsi="Verdana"/>
          <w:sz w:val="20"/>
          <w:szCs w:val="20"/>
        </w:rPr>
      </w:pPr>
      <w:r w:rsidRPr="00F7047B">
        <w:rPr>
          <w:bCs/>
          <w:i/>
          <w:iCs/>
          <w:noProof/>
          <w:sz w:val="20"/>
          <w:szCs w:val="20"/>
        </w:rPr>
        <w:drawing>
          <wp:anchor distT="0" distB="0" distL="114300" distR="114300" simplePos="0" relativeHeight="251664384" behindDoc="1" locked="0" layoutInCell="1" allowOverlap="1" wp14:anchorId="6A5D734D" wp14:editId="1E1D2F03">
            <wp:simplePos x="0" y="0"/>
            <wp:positionH relativeFrom="column">
              <wp:posOffset>4863465</wp:posOffset>
            </wp:positionH>
            <wp:positionV relativeFrom="paragraph">
              <wp:posOffset>130175</wp:posOffset>
            </wp:positionV>
            <wp:extent cx="1590675" cy="1752600"/>
            <wp:effectExtent l="152400" t="152400" r="390525" b="381000"/>
            <wp:wrapTight wrapText="bothSides">
              <wp:wrapPolygon edited="0">
                <wp:start x="1293" y="-1878"/>
                <wp:lineTo x="-2069" y="-1409"/>
                <wp:lineTo x="-2069" y="22539"/>
                <wp:lineTo x="-259" y="24887"/>
                <wp:lineTo x="1293" y="26061"/>
                <wp:lineTo x="23281" y="26061"/>
                <wp:lineTo x="25092" y="24887"/>
                <wp:lineTo x="26644" y="21365"/>
                <wp:lineTo x="26644" y="2348"/>
                <wp:lineTo x="23540" y="-1174"/>
                <wp:lineTo x="23281" y="-1878"/>
                <wp:lineTo x="1293" y="-1878"/>
              </wp:wrapPolygon>
            </wp:wrapTight>
            <wp:docPr id="7" name="Picture 7" descr="C:\Users\jcg.SWPI\AppData\Local\Microsoft\Windows\Temporary Internet Files\Content.IE5\6NZCRRR9\MP9003860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g.SWPI\AppData\Local\Microsoft\Windows\Temporary Internet Files\Content.IE5\6NZCRRR9\MP900386077[1].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25000"/>
                              </a14:imgEffect>
                              <a14:imgEffect>
                                <a14:colorTemperature colorTemp="7200"/>
                              </a14:imgEffect>
                              <a14:imgEffect>
                                <a14:brightnessContrast contrast="20000"/>
                              </a14:imgEffect>
                            </a14:imgLayer>
                          </a14:imgProps>
                        </a:ext>
                        <a:ext uri="{28A0092B-C50C-407E-A947-70E740481C1C}">
                          <a14:useLocalDpi xmlns:a14="http://schemas.microsoft.com/office/drawing/2010/main" val="0"/>
                        </a:ext>
                      </a:extLst>
                    </a:blip>
                    <a:srcRect/>
                    <a:stretch/>
                  </pic:blipFill>
                  <pic:spPr bwMode="auto">
                    <a:xfrm>
                      <a:off x="0" y="0"/>
                      <a:ext cx="1590675" cy="175260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a:sp3d>
                    <a:extLst>
                      <a:ext uri="{53640926-AAD7-44D8-BBD7-CCE9431645EC}">
                        <a14:shadowObscured xmlns:a14="http://schemas.microsoft.com/office/drawing/2010/main"/>
                      </a:ext>
                    </a:extLst>
                  </pic:spPr>
                </pic:pic>
              </a:graphicData>
            </a:graphic>
            <wp14:sizeRelV relativeFrom="margin">
              <wp14:pctHeight>0</wp14:pctHeight>
            </wp14:sizeRelV>
          </wp:anchor>
        </w:drawing>
      </w:r>
      <w:r w:rsidR="00F7047B" w:rsidRPr="00F7047B">
        <w:rPr>
          <w:rFonts w:ascii="Verdana" w:hAnsi="Verdana"/>
          <w:color w:val="333333"/>
          <w:sz w:val="20"/>
          <w:szCs w:val="20"/>
        </w:rPr>
        <w:t xml:space="preserve">Next a leisurely cruise on a Rhine River boat lands Jeff in Stein </w:t>
      </w:r>
      <w:proofErr w:type="gramStart"/>
      <w:r w:rsidR="00F7047B" w:rsidRPr="00F7047B">
        <w:rPr>
          <w:rFonts w:ascii="Verdana" w:hAnsi="Verdana"/>
          <w:color w:val="333333"/>
          <w:sz w:val="20"/>
          <w:szCs w:val="20"/>
        </w:rPr>
        <w:t>am</w:t>
      </w:r>
      <w:proofErr w:type="gramEnd"/>
      <w:r w:rsidR="00F7047B" w:rsidRPr="00F7047B">
        <w:rPr>
          <w:rFonts w:ascii="Verdana" w:hAnsi="Verdana"/>
          <w:color w:val="333333"/>
          <w:sz w:val="20"/>
          <w:szCs w:val="20"/>
        </w:rPr>
        <w:t xml:space="preserve"> Rhein</w:t>
      </w:r>
      <w:r w:rsidR="00F7047B" w:rsidRPr="00F7047B">
        <w:rPr>
          <w:rFonts w:ascii="Verdana" w:hAnsi="Verdana"/>
          <w:sz w:val="20"/>
          <w:szCs w:val="20"/>
        </w:rPr>
        <w:t xml:space="preserve"> for a </w:t>
      </w:r>
      <w:r w:rsidR="00F7047B" w:rsidRPr="00F7047B">
        <w:rPr>
          <w:rFonts w:ascii="Verdana" w:eastAsia="Times New Roman" w:hAnsi="Verdana"/>
          <w:sz w:val="20"/>
          <w:szCs w:val="20"/>
        </w:rPr>
        <w:t xml:space="preserve">wander </w:t>
      </w:r>
      <w:r w:rsidR="00F7047B" w:rsidRPr="00F7047B">
        <w:rPr>
          <w:rFonts w:ascii="Verdana" w:hAnsi="Verdana"/>
          <w:sz w:val="20"/>
          <w:szCs w:val="20"/>
        </w:rPr>
        <w:t>back in time</w:t>
      </w:r>
      <w:r w:rsidR="00F7047B" w:rsidRPr="00F7047B">
        <w:rPr>
          <w:rFonts w:ascii="Verdana" w:hAnsi="Verdana"/>
          <w:color w:val="333333"/>
          <w:sz w:val="20"/>
          <w:szCs w:val="20"/>
        </w:rPr>
        <w:t xml:space="preserve">.  </w:t>
      </w:r>
      <w:r w:rsidR="00F7047B" w:rsidRPr="00F7047B">
        <w:rPr>
          <w:rFonts w:ascii="Verdana" w:hAnsi="Verdana"/>
          <w:sz w:val="20"/>
          <w:szCs w:val="20"/>
        </w:rPr>
        <w:t xml:space="preserve">A </w:t>
      </w:r>
      <w:r w:rsidR="00F7047B" w:rsidRPr="00F7047B">
        <w:rPr>
          <w:rFonts w:ascii="Verdana" w:eastAsia="Times New Roman" w:hAnsi="Verdana"/>
          <w:sz w:val="20"/>
          <w:szCs w:val="20"/>
        </w:rPr>
        <w:t>conclave of half-timbered houses huddled together</w:t>
      </w:r>
      <w:r w:rsidR="00F7047B" w:rsidRPr="00F7047B">
        <w:rPr>
          <w:rFonts w:ascii="Verdana" w:hAnsi="Verdana"/>
          <w:sz w:val="20"/>
          <w:szCs w:val="20"/>
        </w:rPr>
        <w:t xml:space="preserve">, </w:t>
      </w:r>
      <w:r w:rsidR="00F7047B" w:rsidRPr="00F7047B">
        <w:rPr>
          <w:rFonts w:ascii="Verdana" w:eastAsia="Times New Roman" w:hAnsi="Verdana"/>
          <w:sz w:val="20"/>
          <w:szCs w:val="20"/>
        </w:rPr>
        <w:t>Stein-am-Rhein</w:t>
      </w:r>
      <w:r w:rsidR="00F7047B" w:rsidRPr="00F7047B">
        <w:rPr>
          <w:rFonts w:ascii="Verdana" w:hAnsi="Verdana"/>
          <w:sz w:val="20"/>
          <w:szCs w:val="20"/>
        </w:rPr>
        <w:t>, looks l</w:t>
      </w:r>
      <w:r w:rsidR="00F7047B" w:rsidRPr="00F7047B">
        <w:rPr>
          <w:rFonts w:ascii="Verdana" w:eastAsia="Times New Roman" w:hAnsi="Verdana"/>
          <w:sz w:val="20"/>
          <w:szCs w:val="20"/>
        </w:rPr>
        <w:t>ike a set from a costume drama</w:t>
      </w:r>
      <w:r w:rsidR="00F7047B" w:rsidRPr="00F7047B">
        <w:rPr>
          <w:rFonts w:ascii="Verdana" w:hAnsi="Verdana"/>
          <w:sz w:val="20"/>
          <w:szCs w:val="20"/>
        </w:rPr>
        <w:t xml:space="preserve">. It’s Europe’s best preserved medieval village.  </w:t>
      </w:r>
    </w:p>
    <w:p w:rsidR="00F7047B" w:rsidRPr="00F7047B" w:rsidRDefault="00F7047B" w:rsidP="00F7047B">
      <w:pPr>
        <w:pStyle w:val="NoSpacing"/>
        <w:rPr>
          <w:rFonts w:ascii="Verdana" w:hAnsi="Verdana" w:cs="Calibri"/>
          <w:sz w:val="8"/>
          <w:szCs w:val="8"/>
        </w:rPr>
      </w:pPr>
    </w:p>
    <w:p w:rsidR="00F7047B" w:rsidRPr="00F7047B" w:rsidRDefault="009B58EB" w:rsidP="00F7047B">
      <w:pPr>
        <w:pStyle w:val="NoSpacing"/>
        <w:rPr>
          <w:rFonts w:ascii="Verdana" w:hAnsi="Verdana"/>
          <w:sz w:val="20"/>
          <w:szCs w:val="20"/>
        </w:rPr>
      </w:pPr>
      <w:r w:rsidRPr="00F7047B">
        <w:rPr>
          <w:rFonts w:ascii="Verdana" w:hAnsi="Verdana"/>
          <w:noProof/>
          <w:sz w:val="20"/>
          <w:szCs w:val="20"/>
        </w:rPr>
        <w:drawing>
          <wp:anchor distT="0" distB="0" distL="114300" distR="114300" simplePos="0" relativeHeight="251665408" behindDoc="1" locked="0" layoutInCell="1" allowOverlap="1" wp14:anchorId="73DEFC05" wp14:editId="4C7737F0">
            <wp:simplePos x="0" y="0"/>
            <wp:positionH relativeFrom="column">
              <wp:posOffset>4358640</wp:posOffset>
            </wp:positionH>
            <wp:positionV relativeFrom="paragraph">
              <wp:posOffset>584200</wp:posOffset>
            </wp:positionV>
            <wp:extent cx="1724025" cy="1398270"/>
            <wp:effectExtent l="152400" t="152400" r="390525" b="392430"/>
            <wp:wrapTight wrapText="bothSides">
              <wp:wrapPolygon edited="0">
                <wp:start x="1193" y="-2354"/>
                <wp:lineTo x="-1909" y="-1766"/>
                <wp:lineTo x="-1909" y="22659"/>
                <wp:lineTo x="955" y="26485"/>
                <wp:lineTo x="2387" y="27368"/>
                <wp:lineTo x="21958" y="27368"/>
                <wp:lineTo x="23629" y="26485"/>
                <wp:lineTo x="26254" y="22071"/>
                <wp:lineTo x="26254" y="2943"/>
                <wp:lineTo x="23390" y="-1471"/>
                <wp:lineTo x="23151" y="-2354"/>
                <wp:lineTo x="1193" y="-2354"/>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g.SWPI\AppData\Local\Microsoft\Windows\Temporary Internet Files\Content.Word\glacier express jeff sunny.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Effect>
                                <a14:colorTemperature colorTemp="7200"/>
                              </a14:imgEffect>
                            </a14:imgLayer>
                          </a14:imgProps>
                        </a:ext>
                        <a:ext uri="{28A0092B-C50C-407E-A947-70E740481C1C}">
                          <a14:useLocalDpi xmlns:a14="http://schemas.microsoft.com/office/drawing/2010/main" val="0"/>
                        </a:ext>
                      </a:extLst>
                    </a:blip>
                    <a:srcRect/>
                    <a:stretch/>
                  </pic:blipFill>
                  <pic:spPr bwMode="auto">
                    <a:xfrm>
                      <a:off x="0" y="0"/>
                      <a:ext cx="1724025" cy="139827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047B" w:rsidRPr="00F7047B">
        <w:rPr>
          <w:rFonts w:ascii="Verdana" w:hAnsi="Verdana" w:cs="Calibri"/>
          <w:sz w:val="20"/>
          <w:szCs w:val="20"/>
        </w:rPr>
        <w:t xml:space="preserve">Aboard the SBB line again, an hour train ride leads to St. Gallen and the </w:t>
      </w:r>
      <w:r w:rsidR="00F7047B" w:rsidRPr="00F7047B">
        <w:rPr>
          <w:rFonts w:ascii="Verdana" w:hAnsi="Verdana"/>
          <w:color w:val="333333"/>
          <w:spacing w:val="6"/>
          <w:sz w:val="20"/>
          <w:szCs w:val="20"/>
        </w:rPr>
        <w:t>city's Abbey Precinct, a UNESCO World Heritage site with its landmark cathedral and a baroque library</w:t>
      </w:r>
      <w:r w:rsidR="00F7047B" w:rsidRPr="00F7047B">
        <w:rPr>
          <w:rFonts w:ascii="Verdana" w:hAnsi="Verdana" w:cs="Calibri"/>
          <w:sz w:val="20"/>
          <w:szCs w:val="20"/>
        </w:rPr>
        <w:t xml:space="preserve">. Nearby, </w:t>
      </w:r>
      <w:r w:rsidR="00F7047B" w:rsidRPr="00F7047B">
        <w:rPr>
          <w:rFonts w:ascii="Verdana" w:eastAsia="Times New Roman" w:hAnsi="Verdana"/>
          <w:sz w:val="20"/>
          <w:szCs w:val="20"/>
        </w:rPr>
        <w:t>the region of Appenzellerland transforms from rolling hills to sheer Alps</w:t>
      </w:r>
      <w:r w:rsidR="00F7047B" w:rsidRPr="00F7047B">
        <w:rPr>
          <w:rFonts w:ascii="Verdana" w:hAnsi="Verdana"/>
          <w:sz w:val="20"/>
          <w:szCs w:val="20"/>
        </w:rPr>
        <w:t xml:space="preserve">. Jeff whisks up Ebenalp to Wildkirchli, </w:t>
      </w:r>
      <w:r w:rsidR="00F7047B" w:rsidRPr="00F7047B">
        <w:rPr>
          <w:rFonts w:ascii="Verdana" w:eastAsia="Times New Roman" w:hAnsi="Verdana"/>
          <w:sz w:val="20"/>
          <w:szCs w:val="20"/>
        </w:rPr>
        <w:t>three dark mountain caverns where ancient cave bears and Neanderthals once found refuge, and later Christian monks built a hermitage</w:t>
      </w:r>
      <w:r w:rsidR="00F7047B" w:rsidRPr="00F7047B">
        <w:rPr>
          <w:rFonts w:ascii="Verdana" w:hAnsi="Verdana"/>
          <w:sz w:val="20"/>
          <w:szCs w:val="20"/>
        </w:rPr>
        <w:t xml:space="preserve"> and chapel</w:t>
      </w:r>
      <w:r w:rsidR="00F7047B" w:rsidRPr="00F7047B">
        <w:rPr>
          <w:rFonts w:ascii="Verdana" w:eastAsia="Times New Roman" w:hAnsi="Verdana"/>
          <w:sz w:val="20"/>
          <w:szCs w:val="20"/>
        </w:rPr>
        <w:t>.</w:t>
      </w:r>
      <w:r w:rsidR="00F7047B" w:rsidRPr="00F7047B">
        <w:rPr>
          <w:rFonts w:ascii="Verdana" w:hAnsi="Verdana"/>
          <w:sz w:val="20"/>
          <w:szCs w:val="20"/>
        </w:rPr>
        <w:t xml:space="preserve"> </w:t>
      </w:r>
    </w:p>
    <w:p w:rsidR="00F7047B" w:rsidRPr="00F7047B" w:rsidRDefault="00F7047B" w:rsidP="00F7047B">
      <w:pPr>
        <w:pStyle w:val="NoSpacing"/>
        <w:rPr>
          <w:rFonts w:ascii="Verdana" w:hAnsi="Verdana"/>
          <w:sz w:val="8"/>
          <w:szCs w:val="8"/>
        </w:rPr>
      </w:pPr>
    </w:p>
    <w:p w:rsidR="00F7047B" w:rsidRPr="00F7047B" w:rsidRDefault="00F7047B" w:rsidP="00F7047B">
      <w:pPr>
        <w:pStyle w:val="NoSpacing"/>
        <w:rPr>
          <w:rFonts w:ascii="Verdana" w:hAnsi="Verdana"/>
          <w:spacing w:val="6"/>
          <w:sz w:val="20"/>
          <w:szCs w:val="20"/>
        </w:rPr>
      </w:pPr>
      <w:r w:rsidRPr="00F7047B">
        <w:rPr>
          <w:rFonts w:ascii="Verdana" w:hAnsi="Verdana"/>
          <w:sz w:val="20"/>
          <w:szCs w:val="20"/>
        </w:rPr>
        <w:t xml:space="preserve">Departing St. Gallen, Jeff relaxes on board the </w:t>
      </w:r>
      <w:r w:rsidR="003D2273">
        <w:rPr>
          <w:rFonts w:ascii="Verdana" w:hAnsi="Verdana"/>
          <w:sz w:val="20"/>
          <w:szCs w:val="20"/>
        </w:rPr>
        <w:t>train</w:t>
      </w:r>
      <w:r w:rsidRPr="00F7047B">
        <w:rPr>
          <w:rFonts w:ascii="Verdana" w:hAnsi="Verdana"/>
          <w:sz w:val="20"/>
          <w:szCs w:val="20"/>
        </w:rPr>
        <w:t xml:space="preserve"> as the softer side of Switzerland scrolls by—gentle undulating hills, picture-perfect villages, and mellow orchards.  </w:t>
      </w:r>
    </w:p>
    <w:p w:rsidR="00DA4C8E" w:rsidRPr="00DA4C8E" w:rsidRDefault="00DA4C8E" w:rsidP="00DA4C8E">
      <w:pPr>
        <w:pStyle w:val="NoSpacing"/>
        <w:rPr>
          <w:sz w:val="8"/>
          <w:szCs w:val="8"/>
        </w:rPr>
      </w:pPr>
    </w:p>
    <w:p w:rsidR="00F7047B" w:rsidRPr="00963C71" w:rsidRDefault="00DA4C8E" w:rsidP="00F7047B">
      <w:pPr>
        <w:pStyle w:val="NoSpacing"/>
        <w:rPr>
          <w:rFonts w:ascii="Verdana" w:hAnsi="Verdana"/>
          <w:spacing w:val="6"/>
          <w:sz w:val="20"/>
          <w:szCs w:val="20"/>
        </w:rPr>
      </w:pPr>
      <w:r w:rsidRPr="00DA4C8E">
        <w:rPr>
          <w:rFonts w:ascii="Verdana" w:hAnsi="Verdana"/>
          <w:sz w:val="20"/>
          <w:szCs w:val="20"/>
        </w:rPr>
        <w:t>A</w:t>
      </w:r>
      <w:r w:rsidR="00F7047B" w:rsidRPr="00DA4C8E">
        <w:rPr>
          <w:rFonts w:ascii="Verdana" w:hAnsi="Verdana"/>
          <w:sz w:val="20"/>
          <w:szCs w:val="20"/>
        </w:rPr>
        <w:t xml:space="preserve">fter an elegant lunch in a vintage dining car reminiscent of the 1930’s, Jeff heads for more outdoor adventures: hiking “the train experience trail" along the Bernina Line near Preda, and pulse-pounding white-water rafting on </w:t>
      </w:r>
      <w:r w:rsidR="00F7047B">
        <w:rPr>
          <w:rFonts w:ascii="Verdana" w:hAnsi="Verdana"/>
          <w:sz w:val="20"/>
          <w:szCs w:val="20"/>
        </w:rPr>
        <w:t>the Vorderrhein</w:t>
      </w:r>
      <w:r w:rsidR="00F7047B" w:rsidRPr="00A76E1D">
        <w:rPr>
          <w:rFonts w:ascii="Verdana" w:hAnsi="Verdana"/>
          <w:sz w:val="20"/>
          <w:szCs w:val="20"/>
        </w:rPr>
        <w:t xml:space="preserve"> </w:t>
      </w:r>
      <w:r w:rsidR="00F7047B">
        <w:rPr>
          <w:rFonts w:ascii="Verdana" w:hAnsi="Verdana"/>
          <w:sz w:val="20"/>
          <w:szCs w:val="20"/>
        </w:rPr>
        <w:t xml:space="preserve">River descending through the “Swiss Grand Canyon.”    </w:t>
      </w:r>
    </w:p>
    <w:p w:rsidR="000F7F19" w:rsidRPr="000F7F19" w:rsidRDefault="000F7F19" w:rsidP="000F7F19">
      <w:pPr>
        <w:pStyle w:val="NoSpacing"/>
        <w:jc w:val="center"/>
        <w:rPr>
          <w:rFonts w:ascii="Papyrus" w:hAnsi="Papyrus"/>
          <w:b/>
          <w:i/>
          <w:color w:val="000000" w:themeColor="text1"/>
          <w:sz w:val="48"/>
          <w:szCs w:val="48"/>
        </w:rPr>
      </w:pPr>
      <w:r>
        <w:rPr>
          <w:rFonts w:ascii="Papyrus" w:hAnsi="Papyrus"/>
          <w:b/>
          <w:i/>
          <w:color w:val="C00000"/>
          <w:sz w:val="48"/>
          <w:szCs w:val="48"/>
        </w:rPr>
        <w:lastRenderedPageBreak/>
        <w:t xml:space="preserve">Real Rail Adventures:  </w:t>
      </w:r>
      <w:r w:rsidRPr="000F7F19">
        <w:rPr>
          <w:rFonts w:ascii="Papyrus" w:hAnsi="Papyrus"/>
          <w:b/>
          <w:i/>
          <w:color w:val="000000" w:themeColor="text1"/>
          <w:sz w:val="48"/>
          <w:szCs w:val="48"/>
        </w:rPr>
        <w:t>Swiss Grand Tour</w:t>
      </w:r>
    </w:p>
    <w:p w:rsidR="00444F2D" w:rsidRDefault="00444F2D" w:rsidP="003D2273">
      <w:pPr>
        <w:pStyle w:val="NoSpacing"/>
        <w:rPr>
          <w:rFonts w:ascii="Verdana" w:hAnsi="Verdana"/>
          <w:sz w:val="20"/>
          <w:szCs w:val="20"/>
        </w:rPr>
      </w:pPr>
    </w:p>
    <w:p w:rsidR="00F7047B" w:rsidRPr="003D2273" w:rsidRDefault="00F7047B" w:rsidP="003D2273">
      <w:pPr>
        <w:pStyle w:val="NoSpacing"/>
        <w:rPr>
          <w:rFonts w:ascii="Verdana" w:hAnsi="Verdana"/>
          <w:sz w:val="20"/>
          <w:szCs w:val="20"/>
        </w:rPr>
      </w:pPr>
      <w:r w:rsidRPr="003D2273">
        <w:rPr>
          <w:rFonts w:ascii="Verdana" w:hAnsi="Verdana"/>
          <w:sz w:val="20"/>
          <w:szCs w:val="20"/>
        </w:rPr>
        <w:t xml:space="preserve">Heading south again, the </w:t>
      </w:r>
      <w:r w:rsidR="003D2273">
        <w:rPr>
          <w:rFonts w:ascii="Verdana" w:hAnsi="Verdana"/>
          <w:sz w:val="20"/>
          <w:szCs w:val="20"/>
        </w:rPr>
        <w:t>Glacier Express</w:t>
      </w:r>
      <w:r w:rsidRPr="003D2273">
        <w:rPr>
          <w:rFonts w:ascii="Verdana" w:hAnsi="Verdana"/>
          <w:sz w:val="20"/>
          <w:szCs w:val="20"/>
        </w:rPr>
        <w:t xml:space="preserve"> leads to Martigny. Blessed with the warm Valais sunshine and surrounded by vineyards and orchards, Martigny’s history stretches back two thousand years: Celtic tribes, the Romans and Napoleon's troupes have all left traces here.  The Giannada Museum provides glimpses of the past </w:t>
      </w:r>
      <w:r w:rsidR="003D2273">
        <w:rPr>
          <w:rFonts w:ascii="Verdana" w:hAnsi="Verdana"/>
          <w:sz w:val="20"/>
          <w:szCs w:val="20"/>
        </w:rPr>
        <w:t>and an art collection that includes works by Picasso and Matisse.  N</w:t>
      </w:r>
      <w:r w:rsidRPr="003D2273">
        <w:rPr>
          <w:rFonts w:ascii="Verdana" w:hAnsi="Verdana"/>
          <w:sz w:val="20"/>
          <w:szCs w:val="20"/>
        </w:rPr>
        <w:t xml:space="preserve">earby, the St. Bernard Museum serves-up heartwarming stories of Alpine rescues by the famous breed of dogs. For pure fun, Jeff joins a trainer for a walk with several resident St. Bernards and delights in petting a litter of puppies.     </w:t>
      </w:r>
    </w:p>
    <w:p w:rsidR="003D2273" w:rsidRDefault="003D2273" w:rsidP="003D2273">
      <w:pPr>
        <w:pStyle w:val="NoSpacing"/>
        <w:rPr>
          <w:rFonts w:ascii="Verdana" w:hAnsi="Verdana"/>
          <w:sz w:val="8"/>
          <w:szCs w:val="8"/>
        </w:rPr>
      </w:pPr>
    </w:p>
    <w:p w:rsidR="00F7047B" w:rsidRPr="003D2273" w:rsidRDefault="00233DB1" w:rsidP="003D2273">
      <w:pPr>
        <w:pStyle w:val="NoSpacing"/>
        <w:rPr>
          <w:rFonts w:ascii="Verdana" w:hAnsi="Verdana"/>
          <w:b/>
          <w:sz w:val="20"/>
          <w:szCs w:val="20"/>
        </w:rPr>
      </w:pPr>
      <w:r w:rsidRPr="003D2273">
        <w:rPr>
          <w:rFonts w:ascii="Verdana" w:hAnsi="Verdana"/>
          <w:noProof/>
          <w:sz w:val="20"/>
          <w:szCs w:val="20"/>
        </w:rPr>
        <w:drawing>
          <wp:anchor distT="134112" distB="342138" distL="248412" distR="458216" simplePos="0" relativeHeight="251667456" behindDoc="1" locked="0" layoutInCell="1" allowOverlap="1" wp14:anchorId="009C784F" wp14:editId="0DC02720">
            <wp:simplePos x="0" y="0"/>
            <wp:positionH relativeFrom="column">
              <wp:posOffset>4015740</wp:posOffset>
            </wp:positionH>
            <wp:positionV relativeFrom="paragraph">
              <wp:posOffset>221615</wp:posOffset>
            </wp:positionV>
            <wp:extent cx="2305050" cy="1771650"/>
            <wp:effectExtent l="152400" t="152400" r="381000" b="381000"/>
            <wp:wrapTight wrapText="bothSides">
              <wp:wrapPolygon edited="0">
                <wp:start x="1071" y="-1858"/>
                <wp:lineTo x="-1428" y="-1394"/>
                <wp:lineTo x="-1428" y="22529"/>
                <wp:lineTo x="-357" y="24619"/>
                <wp:lineTo x="714" y="25548"/>
                <wp:lineTo x="893" y="26013"/>
                <wp:lineTo x="22671" y="26013"/>
                <wp:lineTo x="22850" y="25548"/>
                <wp:lineTo x="23921" y="24619"/>
                <wp:lineTo x="24992" y="21135"/>
                <wp:lineTo x="24992" y="2323"/>
                <wp:lineTo x="22671" y="-1161"/>
                <wp:lineTo x="22493" y="-1858"/>
                <wp:lineTo x="1071" y="-1858"/>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ttp://www.railwaytouring.net/images/europe_tours_2013/swiss-steam-express.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305050" cy="177165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047B" w:rsidRPr="003D2273">
        <w:rPr>
          <w:rFonts w:ascii="Verdana" w:hAnsi="Verdana" w:cs="Calibri"/>
          <w:sz w:val="20"/>
          <w:szCs w:val="20"/>
        </w:rPr>
        <w:t xml:space="preserve">More outdoor adventures </w:t>
      </w:r>
      <w:proofErr w:type="gramStart"/>
      <w:r w:rsidR="00F7047B" w:rsidRPr="003D2273">
        <w:rPr>
          <w:rFonts w:ascii="Verdana" w:hAnsi="Verdana" w:cs="Calibri"/>
          <w:sz w:val="20"/>
          <w:szCs w:val="20"/>
        </w:rPr>
        <w:t>await</w:t>
      </w:r>
      <w:proofErr w:type="gramEnd"/>
      <w:r w:rsidR="00F7047B" w:rsidRPr="003D2273">
        <w:rPr>
          <w:rFonts w:ascii="Verdana" w:hAnsi="Verdana" w:cs="Calibri"/>
          <w:sz w:val="20"/>
          <w:szCs w:val="20"/>
        </w:rPr>
        <w:t xml:space="preserve"> as Jeff turns north again.  Near the Alpine village of Engelberg, he immerses</w:t>
      </w:r>
      <w:r w:rsidR="00F7047B" w:rsidRPr="003D2273">
        <w:rPr>
          <w:rFonts w:ascii="Verdana" w:hAnsi="Verdana"/>
          <w:sz w:val="20"/>
          <w:szCs w:val="20"/>
        </w:rPr>
        <w:t xml:space="preserve"> in quiet serenity, kayaking the clear glacial waters of Lake Trübsee beneath sheer mountain walls. Then Jeff boards the sleek Titlis Rotair gondola to the top and a hair-raising cliff walk over a scenic foot bridge.</w:t>
      </w:r>
      <w:r w:rsidR="00F7047B" w:rsidRPr="003D2273">
        <w:rPr>
          <w:rFonts w:ascii="Verdana" w:hAnsi="Verdana"/>
          <w:b/>
          <w:sz w:val="20"/>
          <w:szCs w:val="20"/>
        </w:rPr>
        <w:t xml:space="preserve"> </w:t>
      </w:r>
    </w:p>
    <w:p w:rsidR="00DA4C8E" w:rsidRPr="003D2273" w:rsidRDefault="00DA4C8E" w:rsidP="003D2273">
      <w:pPr>
        <w:pStyle w:val="NoSpacing"/>
        <w:rPr>
          <w:rFonts w:ascii="Verdana" w:hAnsi="Verdana"/>
          <w:sz w:val="8"/>
          <w:szCs w:val="8"/>
        </w:rPr>
      </w:pPr>
    </w:p>
    <w:p w:rsidR="00F7047B" w:rsidRPr="003D2273" w:rsidRDefault="00F7047B" w:rsidP="003D2273">
      <w:pPr>
        <w:pStyle w:val="NoSpacing"/>
        <w:rPr>
          <w:rFonts w:ascii="Verdana" w:hAnsi="Verdana" w:cs="Calibri"/>
          <w:sz w:val="20"/>
          <w:szCs w:val="20"/>
        </w:rPr>
      </w:pPr>
      <w:r w:rsidRPr="003D2273">
        <w:rPr>
          <w:rFonts w:ascii="Verdana" w:hAnsi="Verdana" w:cs="Calibri"/>
          <w:sz w:val="20"/>
          <w:szCs w:val="20"/>
        </w:rPr>
        <w:t>Once again in</w:t>
      </w:r>
      <w:r w:rsidRPr="003D2273">
        <w:rPr>
          <w:rFonts w:ascii="Verdana" w:hAnsi="Verdana" w:cs="Calibri"/>
          <w:i/>
          <w:color w:val="C00000"/>
          <w:sz w:val="20"/>
          <w:szCs w:val="20"/>
        </w:rPr>
        <w:t xml:space="preserve"> Real Rail Adventures: Swiss Grand Tour</w:t>
      </w:r>
      <w:r w:rsidRPr="003D2273">
        <w:rPr>
          <w:rFonts w:ascii="Verdana" w:hAnsi="Verdana" w:cs="Calibri"/>
          <w:sz w:val="20"/>
          <w:szCs w:val="20"/>
        </w:rPr>
        <w:t xml:space="preserve">, HD images from Emmy Award winning photographers will sweep viewers into virtual adventures aboard the world’s best rail system.  Amazing trains, scenic grandeur, historic perspective and concise travel advice mesh seamlessly in </w:t>
      </w:r>
      <w:r w:rsidRPr="003D2273">
        <w:rPr>
          <w:rFonts w:ascii="Verdana" w:hAnsi="Verdana" w:cs="Calibri"/>
          <w:i/>
          <w:color w:val="C00000"/>
          <w:sz w:val="20"/>
          <w:szCs w:val="20"/>
        </w:rPr>
        <w:t>RRA—Swiss Grand Tour</w:t>
      </w:r>
      <w:r w:rsidRPr="003D2273">
        <w:rPr>
          <w:rFonts w:ascii="Verdana" w:hAnsi="Verdana" w:cs="Calibri"/>
          <w:sz w:val="20"/>
          <w:szCs w:val="20"/>
        </w:rPr>
        <w:t xml:space="preserve">.  </w:t>
      </w:r>
    </w:p>
    <w:p w:rsidR="00F7047B" w:rsidRPr="003D2273" w:rsidRDefault="00F7047B" w:rsidP="003D2273">
      <w:pPr>
        <w:pStyle w:val="NoSpacing"/>
        <w:rPr>
          <w:rFonts w:ascii="Verdana" w:hAnsi="Verdana" w:cs="Calibri"/>
          <w:sz w:val="8"/>
          <w:szCs w:val="8"/>
        </w:rPr>
      </w:pPr>
    </w:p>
    <w:p w:rsidR="00F7047B" w:rsidRPr="003D2273" w:rsidRDefault="00F7047B" w:rsidP="003D2273">
      <w:pPr>
        <w:pStyle w:val="NoSpacing"/>
        <w:rPr>
          <w:rFonts w:ascii="Verdana" w:hAnsi="Verdana" w:cs="Calibri"/>
          <w:sz w:val="20"/>
          <w:szCs w:val="20"/>
        </w:rPr>
      </w:pPr>
      <w:r w:rsidRPr="003D2273">
        <w:rPr>
          <w:rFonts w:ascii="Verdana" w:hAnsi="Verdana" w:cs="Calibri"/>
          <w:bCs/>
          <w:i/>
          <w:iCs/>
          <w:color w:val="C00000"/>
          <w:sz w:val="20"/>
          <w:szCs w:val="20"/>
        </w:rPr>
        <w:t>Real Rail Adventures: Swiss Grand Tour</w:t>
      </w:r>
      <w:r w:rsidRPr="003D2273">
        <w:rPr>
          <w:rFonts w:ascii="Verdana" w:hAnsi="Verdana" w:cs="Calibri"/>
          <w:sz w:val="20"/>
          <w:szCs w:val="20"/>
        </w:rPr>
        <w:t xml:space="preserve"> will again showcase the construction marvels and visual splendors of the Swiss rail system.  From world-class mainlines, to stunning scenic routes, to pioneering steam locomotives and historic cog trains, we celebrate triumphs of Swiss engineering and ingenuity. Soaring peaks and plunging valleys pose mind-boggling obstacles for trains. The Swiss have responded with astonishing trestles, bridges and tunnels.  </w:t>
      </w:r>
    </w:p>
    <w:p w:rsidR="00F7047B" w:rsidRPr="003D2273" w:rsidRDefault="00F7047B" w:rsidP="003D2273">
      <w:pPr>
        <w:pStyle w:val="NoSpacing"/>
        <w:rPr>
          <w:rFonts w:ascii="Verdana" w:hAnsi="Verdana" w:cs="Calibri"/>
          <w:sz w:val="8"/>
          <w:szCs w:val="8"/>
        </w:rPr>
      </w:pPr>
    </w:p>
    <w:p w:rsidR="00F7047B" w:rsidRPr="003D2273" w:rsidRDefault="00F7047B" w:rsidP="003D2273">
      <w:pPr>
        <w:pStyle w:val="NoSpacing"/>
        <w:rPr>
          <w:rFonts w:ascii="Verdana" w:hAnsi="Verdana" w:cs="Calibri"/>
          <w:sz w:val="20"/>
          <w:szCs w:val="20"/>
        </w:rPr>
      </w:pPr>
      <w:r w:rsidRPr="003D2273">
        <w:rPr>
          <w:rFonts w:ascii="Verdana" w:hAnsi="Verdana" w:cs="Calibri"/>
          <w:bCs/>
          <w:i/>
          <w:iCs/>
          <w:color w:val="C00000"/>
          <w:sz w:val="20"/>
          <w:szCs w:val="20"/>
        </w:rPr>
        <w:t xml:space="preserve">Real Rail Adventures: Swiss Grand Tour </w:t>
      </w:r>
      <w:r w:rsidRPr="003D2273">
        <w:rPr>
          <w:rFonts w:ascii="Verdana" w:hAnsi="Verdana" w:cs="Calibri"/>
          <w:sz w:val="20"/>
          <w:szCs w:val="20"/>
        </w:rPr>
        <w:t>will enchant.  We’re packed and ready to go. Join us for a new Swiss adventure!</w:t>
      </w:r>
    </w:p>
    <w:p w:rsidR="008D1A4F" w:rsidRPr="00DA4C8E" w:rsidRDefault="008D1A4F" w:rsidP="008F040C">
      <w:pPr>
        <w:pStyle w:val="NoSpacing"/>
        <w:ind w:firstLine="720"/>
        <w:rPr>
          <w:rFonts w:ascii="Verdana" w:hAnsi="Verdana"/>
          <w:sz w:val="20"/>
          <w:szCs w:val="20"/>
        </w:rPr>
      </w:pPr>
    </w:p>
    <w:tbl>
      <w:tblPr>
        <w:tblW w:w="10098" w:type="dxa"/>
        <w:tblLayout w:type="fixed"/>
        <w:tblLook w:val="04A0" w:firstRow="1" w:lastRow="0" w:firstColumn="1" w:lastColumn="0" w:noHBand="0" w:noVBand="1"/>
      </w:tblPr>
      <w:tblGrid>
        <w:gridCol w:w="10098"/>
      </w:tblGrid>
      <w:tr w:rsidR="00302229" w:rsidRPr="006719E5" w:rsidTr="00E62934">
        <w:trPr>
          <w:trHeight w:val="630"/>
        </w:trPr>
        <w:tc>
          <w:tcPr>
            <w:tcW w:w="10098" w:type="dxa"/>
          </w:tcPr>
          <w:p w:rsidR="00E62934" w:rsidRDefault="00E62934" w:rsidP="008F040C">
            <w:pPr>
              <w:pStyle w:val="NoSpacing"/>
              <w:rPr>
                <w:rFonts w:ascii="Verdana" w:hAnsi="Verdana"/>
                <w:sz w:val="20"/>
                <w:szCs w:val="20"/>
              </w:rPr>
            </w:pPr>
          </w:p>
          <w:p w:rsidR="000F7F19" w:rsidRDefault="005D55CB" w:rsidP="008F040C">
            <w:pPr>
              <w:pStyle w:val="NoSpacing"/>
              <w:rPr>
                <w:rFonts w:ascii="Verdana" w:hAnsi="Verdana"/>
                <w:sz w:val="20"/>
                <w:szCs w:val="20"/>
              </w:rPr>
            </w:pPr>
            <w:r w:rsidRPr="008F040C">
              <w:rPr>
                <w:rFonts w:ascii="Verdana" w:hAnsi="Verdana"/>
                <w:sz w:val="20"/>
                <w:szCs w:val="20"/>
              </w:rPr>
              <w:t xml:space="preserve">Host </w:t>
            </w:r>
            <w:r w:rsidRPr="00460F25">
              <w:rPr>
                <w:rFonts w:ascii="Verdana" w:hAnsi="Verdana"/>
                <w:sz w:val="20"/>
                <w:szCs w:val="20"/>
              </w:rPr>
              <w:t>Jeff Wilson</w:t>
            </w:r>
            <w:r w:rsidR="008F040C" w:rsidRPr="00460F25">
              <w:rPr>
                <w:rFonts w:ascii="Verdana" w:hAnsi="Verdana"/>
                <w:sz w:val="20"/>
                <w:szCs w:val="20"/>
              </w:rPr>
              <w:t>,</w:t>
            </w:r>
            <w:r w:rsidR="008F040C">
              <w:rPr>
                <w:rFonts w:ascii="Verdana" w:hAnsi="Verdana"/>
                <w:b/>
                <w:sz w:val="20"/>
                <w:szCs w:val="20"/>
              </w:rPr>
              <w:t xml:space="preserve"> </w:t>
            </w:r>
            <w:r w:rsidR="008F040C" w:rsidRPr="008F040C">
              <w:rPr>
                <w:rFonts w:ascii="Verdana" w:hAnsi="Verdana"/>
                <w:sz w:val="20"/>
                <w:szCs w:val="20"/>
              </w:rPr>
              <w:t>a lifelong train aficionado</w:t>
            </w:r>
            <w:r w:rsidR="008F040C">
              <w:rPr>
                <w:rFonts w:ascii="Verdana" w:hAnsi="Verdana"/>
                <w:sz w:val="20"/>
                <w:szCs w:val="20"/>
              </w:rPr>
              <w:t>,</w:t>
            </w:r>
            <w:r w:rsidR="003D2273">
              <w:rPr>
                <w:rFonts w:ascii="Verdana" w:hAnsi="Verdana"/>
                <w:sz w:val="20"/>
                <w:szCs w:val="20"/>
              </w:rPr>
              <w:t xml:space="preserve"> </w:t>
            </w:r>
            <w:r w:rsidRPr="008F040C">
              <w:rPr>
                <w:rFonts w:ascii="Verdana" w:hAnsi="Verdana"/>
                <w:sz w:val="20"/>
                <w:szCs w:val="20"/>
              </w:rPr>
              <w:t xml:space="preserve">is charismatic, energetic, and filled with a passion for travel.  A proven on-camera communicator, </w:t>
            </w:r>
            <w:r w:rsidR="008F040C">
              <w:rPr>
                <w:rFonts w:ascii="Verdana" w:hAnsi="Verdana"/>
                <w:sz w:val="20"/>
                <w:szCs w:val="20"/>
              </w:rPr>
              <w:t xml:space="preserve">Jeff </w:t>
            </w:r>
            <w:r w:rsidRPr="008F040C">
              <w:rPr>
                <w:rFonts w:ascii="Verdana" w:hAnsi="Verdana"/>
                <w:sz w:val="20"/>
                <w:szCs w:val="20"/>
              </w:rPr>
              <w:t xml:space="preserve">has hosted ‘how-to’ TV programs for more than a decade.  Warm, easygoing and curious, Jeff is an ideal virtual travel companion. Along with </w:t>
            </w:r>
            <w:r w:rsidRPr="008F040C">
              <w:rPr>
                <w:rStyle w:val="Emphasis"/>
                <w:rFonts w:ascii="Verdana" w:hAnsi="Verdana" w:cs="Calibri"/>
                <w:color w:val="000000"/>
                <w:sz w:val="20"/>
                <w:szCs w:val="20"/>
              </w:rPr>
              <w:t>Small World’s</w:t>
            </w:r>
            <w:r w:rsidRPr="008F040C">
              <w:rPr>
                <w:rFonts w:ascii="Verdana" w:hAnsi="Verdana"/>
                <w:sz w:val="20"/>
                <w:szCs w:val="20"/>
              </w:rPr>
              <w:t xml:space="preserve"> award-winning producers and writers Jeff packs </w:t>
            </w:r>
            <w:r w:rsidRPr="002B700E">
              <w:rPr>
                <w:rFonts w:ascii="Verdana" w:hAnsi="Verdana"/>
                <w:b/>
                <w:i/>
                <w:color w:val="C00000"/>
                <w:sz w:val="20"/>
                <w:szCs w:val="20"/>
              </w:rPr>
              <w:t>Real Rail Adventures</w:t>
            </w:r>
            <w:r w:rsidRPr="008F040C">
              <w:rPr>
                <w:rFonts w:ascii="Verdana" w:hAnsi="Verdana"/>
                <w:color w:val="C00000"/>
                <w:sz w:val="20"/>
                <w:szCs w:val="20"/>
              </w:rPr>
              <w:t xml:space="preserve"> </w:t>
            </w:r>
            <w:r w:rsidRPr="008F040C">
              <w:rPr>
                <w:rFonts w:ascii="Verdana" w:hAnsi="Verdana"/>
                <w:sz w:val="20"/>
                <w:szCs w:val="20"/>
              </w:rPr>
              <w:t xml:space="preserve">with information and context—key destinations, relevant history, and up-to-date advice.  He models how to create an authentic, memorable, and personal </w:t>
            </w:r>
            <w:r w:rsidR="00DF08AD">
              <w:rPr>
                <w:rFonts w:ascii="Verdana" w:hAnsi="Verdana"/>
                <w:sz w:val="20"/>
                <w:szCs w:val="20"/>
              </w:rPr>
              <w:t xml:space="preserve">rail </w:t>
            </w:r>
            <w:r w:rsidRPr="008F040C">
              <w:rPr>
                <w:rFonts w:ascii="Verdana" w:hAnsi="Verdana"/>
                <w:sz w:val="20"/>
                <w:szCs w:val="20"/>
              </w:rPr>
              <w:t xml:space="preserve">adventure through first-person </w:t>
            </w:r>
            <w:r w:rsidR="000F7F19">
              <w:rPr>
                <w:rFonts w:ascii="Verdana" w:hAnsi="Verdana" w:cs="Arial"/>
                <w:b/>
                <w:i/>
                <w:noProof/>
                <w:color w:val="CC0000"/>
                <w:sz w:val="20"/>
                <w:szCs w:val="20"/>
              </w:rPr>
              <w:drawing>
                <wp:anchor distT="0" distB="0" distL="114300" distR="114300" simplePos="0" relativeHeight="251673600" behindDoc="1" locked="0" layoutInCell="1" allowOverlap="1" wp14:anchorId="757A2CEC" wp14:editId="6B1A4567">
                  <wp:simplePos x="0" y="0"/>
                  <wp:positionH relativeFrom="column">
                    <wp:posOffset>81915</wp:posOffset>
                  </wp:positionH>
                  <wp:positionV relativeFrom="paragraph">
                    <wp:posOffset>-906780</wp:posOffset>
                  </wp:positionV>
                  <wp:extent cx="3213735" cy="2343150"/>
                  <wp:effectExtent l="152400" t="152400" r="405765" b="381000"/>
                  <wp:wrapTight wrapText="bothSides">
                    <wp:wrapPolygon edited="0">
                      <wp:start x="1024" y="-1405"/>
                      <wp:lineTo x="-1024" y="-1054"/>
                      <wp:lineTo x="-1024" y="22302"/>
                      <wp:lineTo x="-128" y="24234"/>
                      <wp:lineTo x="768" y="24937"/>
                      <wp:lineTo x="22279" y="24937"/>
                      <wp:lineTo x="23303" y="24234"/>
                      <wp:lineTo x="24199" y="21600"/>
                      <wp:lineTo x="24199" y="1580"/>
                      <wp:lineTo x="22151" y="-1054"/>
                      <wp:lineTo x="22023" y="-1405"/>
                      <wp:lineTo x="1024" y="-1405"/>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ff enjoying the view from glacier express.tif"/>
                          <pic:cNvPicPr/>
                        </pic:nvPicPr>
                        <pic:blipFill rotWithShape="1">
                          <a:blip r:embed="rId16" cstate="print">
                            <a:extLst>
                              <a:ext uri="{BEBA8EAE-BF5A-486C-A8C5-ECC9F3942E4B}">
                                <a14:imgProps xmlns:a14="http://schemas.microsoft.com/office/drawing/2010/main">
                                  <a14:imgLayer r:embed="rId17">
                                    <a14:imgEffect>
                                      <a14:sharpenSoften amount="25000"/>
                                    </a14:imgEffect>
                                    <a14:imgEffect>
                                      <a14:colorTemperature colorTemp="5900"/>
                                    </a14:imgEffect>
                                  </a14:imgLayer>
                                </a14:imgProps>
                              </a:ext>
                              <a:ext uri="{28A0092B-C50C-407E-A947-70E740481C1C}">
                                <a14:useLocalDpi xmlns:a14="http://schemas.microsoft.com/office/drawing/2010/main" val="0"/>
                              </a:ext>
                            </a:extLst>
                          </a:blip>
                          <a:srcRect/>
                          <a:stretch/>
                        </pic:blipFill>
                        <pic:spPr bwMode="auto">
                          <a:xfrm>
                            <a:off x="0" y="0"/>
                            <a:ext cx="3213735" cy="234315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0DDF" w:rsidRDefault="000F7F19" w:rsidP="008F040C">
            <w:pPr>
              <w:pStyle w:val="NoSpacing"/>
              <w:rPr>
                <w:rFonts w:ascii="Verdana" w:hAnsi="Verdana"/>
                <w:sz w:val="20"/>
                <w:szCs w:val="20"/>
              </w:rPr>
            </w:pPr>
            <w:r>
              <w:rPr>
                <w:rFonts w:ascii="Verdana" w:hAnsi="Verdana"/>
                <w:sz w:val="20"/>
                <w:szCs w:val="20"/>
              </w:rPr>
              <w:t xml:space="preserve"> </w:t>
            </w:r>
            <w:proofErr w:type="gramStart"/>
            <w:r w:rsidR="005D55CB" w:rsidRPr="008F040C">
              <w:rPr>
                <w:rFonts w:ascii="Verdana" w:hAnsi="Verdana"/>
                <w:sz w:val="20"/>
                <w:szCs w:val="20"/>
              </w:rPr>
              <w:t>experiences</w:t>
            </w:r>
            <w:proofErr w:type="gramEnd"/>
            <w:r w:rsidR="005D55CB" w:rsidRPr="008F040C">
              <w:rPr>
                <w:rFonts w:ascii="Verdana" w:hAnsi="Verdana"/>
                <w:sz w:val="20"/>
                <w:szCs w:val="20"/>
              </w:rPr>
              <w:t xml:space="preserve">.  Jeff engages with real </w:t>
            </w:r>
          </w:p>
          <w:p w:rsidR="00302229" w:rsidRPr="008F040C" w:rsidRDefault="00AC0DDF" w:rsidP="008F040C">
            <w:pPr>
              <w:pStyle w:val="NoSpacing"/>
              <w:rPr>
                <w:rFonts w:ascii="Verdana" w:hAnsi="Verdana"/>
                <w:sz w:val="20"/>
                <w:szCs w:val="20"/>
              </w:rPr>
            </w:pPr>
            <w:r>
              <w:rPr>
                <w:rFonts w:ascii="Verdana" w:hAnsi="Verdana"/>
                <w:sz w:val="20"/>
                <w:szCs w:val="20"/>
              </w:rPr>
              <w:t xml:space="preserve">   </w:t>
            </w:r>
            <w:proofErr w:type="gramStart"/>
            <w:r w:rsidR="005D55CB" w:rsidRPr="008F040C">
              <w:rPr>
                <w:rFonts w:ascii="Verdana" w:hAnsi="Verdana"/>
                <w:sz w:val="20"/>
                <w:szCs w:val="20"/>
              </w:rPr>
              <w:t>people</w:t>
            </w:r>
            <w:proofErr w:type="gramEnd"/>
            <w:r w:rsidR="005D55CB" w:rsidRPr="008F040C">
              <w:rPr>
                <w:rFonts w:ascii="Verdana" w:hAnsi="Verdana"/>
                <w:sz w:val="20"/>
                <w:szCs w:val="20"/>
              </w:rPr>
              <w:t xml:space="preserve"> along </w:t>
            </w:r>
            <w:r w:rsidR="000F7F19">
              <w:rPr>
                <w:rFonts w:ascii="Verdana" w:hAnsi="Verdana"/>
                <w:sz w:val="20"/>
                <w:szCs w:val="20"/>
              </w:rPr>
              <w:t xml:space="preserve"> </w:t>
            </w:r>
            <w:r w:rsidR="005D55CB" w:rsidRPr="008F040C">
              <w:rPr>
                <w:rFonts w:ascii="Verdana" w:hAnsi="Verdana"/>
                <w:sz w:val="20"/>
                <w:szCs w:val="20"/>
              </w:rPr>
              <w:t xml:space="preserve">his </w:t>
            </w:r>
            <w:r w:rsidR="002C2B02">
              <w:rPr>
                <w:rFonts w:ascii="Verdana" w:hAnsi="Verdana"/>
                <w:sz w:val="20"/>
                <w:szCs w:val="20"/>
              </w:rPr>
              <w:t xml:space="preserve">journey </w:t>
            </w:r>
            <w:r w:rsidR="005D55CB" w:rsidRPr="008F040C">
              <w:rPr>
                <w:rFonts w:ascii="Verdana" w:hAnsi="Verdana"/>
                <w:sz w:val="20"/>
                <w:szCs w:val="20"/>
              </w:rPr>
              <w:t>to help viewers better understand</w:t>
            </w:r>
            <w:r w:rsidR="000F7F19">
              <w:rPr>
                <w:rFonts w:ascii="Verdana" w:hAnsi="Verdana"/>
                <w:sz w:val="20"/>
                <w:szCs w:val="20"/>
              </w:rPr>
              <w:t xml:space="preserve"> </w:t>
            </w:r>
            <w:r w:rsidR="005D55CB" w:rsidRPr="008F040C">
              <w:rPr>
                <w:rFonts w:ascii="Verdana" w:hAnsi="Verdana"/>
                <w:sz w:val="20"/>
                <w:szCs w:val="20"/>
              </w:rPr>
              <w:t>and</w:t>
            </w:r>
            <w:r w:rsidR="000F7F19">
              <w:rPr>
                <w:rFonts w:ascii="Verdana" w:hAnsi="Verdana"/>
                <w:sz w:val="20"/>
                <w:szCs w:val="20"/>
              </w:rPr>
              <w:t xml:space="preserve"> </w:t>
            </w:r>
            <w:r w:rsidR="005D55CB" w:rsidRPr="008F040C">
              <w:rPr>
                <w:rFonts w:ascii="Verdana" w:hAnsi="Verdana"/>
                <w:sz w:val="20"/>
                <w:szCs w:val="20"/>
              </w:rPr>
              <w:t xml:space="preserve">appreciate </w:t>
            </w:r>
            <w:r w:rsidR="00603796">
              <w:rPr>
                <w:rFonts w:ascii="Verdana" w:hAnsi="Verdana"/>
                <w:sz w:val="20"/>
                <w:szCs w:val="20"/>
              </w:rPr>
              <w:t>Switzerland</w:t>
            </w:r>
            <w:r w:rsidR="00FB2C70" w:rsidRPr="008F040C">
              <w:rPr>
                <w:rFonts w:ascii="Verdana" w:hAnsi="Verdana"/>
                <w:sz w:val="20"/>
                <w:szCs w:val="20"/>
              </w:rPr>
              <w:t xml:space="preserve"> and </w:t>
            </w:r>
            <w:r w:rsidR="00603796">
              <w:rPr>
                <w:rFonts w:ascii="Verdana" w:hAnsi="Verdana"/>
                <w:sz w:val="20"/>
                <w:szCs w:val="20"/>
              </w:rPr>
              <w:t xml:space="preserve">its storied </w:t>
            </w:r>
            <w:r w:rsidR="00FB2C70" w:rsidRPr="008F040C">
              <w:rPr>
                <w:rFonts w:ascii="Verdana" w:hAnsi="Verdana"/>
                <w:sz w:val="20"/>
                <w:szCs w:val="20"/>
              </w:rPr>
              <w:t>culture.</w:t>
            </w:r>
          </w:p>
          <w:p w:rsidR="00F35ED4" w:rsidRDefault="00F35ED4" w:rsidP="008F040C">
            <w:pPr>
              <w:pStyle w:val="NoSpacing"/>
              <w:rPr>
                <w:rFonts w:ascii="Verdana" w:hAnsi="Verdana" w:cs="Arial"/>
                <w:sz w:val="16"/>
                <w:szCs w:val="16"/>
              </w:rPr>
            </w:pPr>
          </w:p>
          <w:p w:rsidR="00DA4C8E" w:rsidRDefault="00DA4C8E" w:rsidP="008F040C">
            <w:pPr>
              <w:pStyle w:val="NoSpacing"/>
              <w:rPr>
                <w:rFonts w:ascii="Verdana" w:hAnsi="Verdana" w:cs="Arial"/>
                <w:sz w:val="16"/>
                <w:szCs w:val="16"/>
              </w:rPr>
            </w:pPr>
          </w:p>
          <w:p w:rsidR="000F7F19" w:rsidRPr="000F7F19" w:rsidRDefault="000F7F19" w:rsidP="000F7F19">
            <w:pPr>
              <w:pStyle w:val="NoSpacing"/>
              <w:jc w:val="center"/>
              <w:rPr>
                <w:rFonts w:ascii="Papyrus" w:hAnsi="Papyrus"/>
                <w:b/>
                <w:i/>
                <w:color w:val="000000" w:themeColor="text1"/>
                <w:sz w:val="48"/>
                <w:szCs w:val="48"/>
              </w:rPr>
            </w:pPr>
            <w:r>
              <w:rPr>
                <w:rFonts w:ascii="Papyrus" w:hAnsi="Papyrus"/>
                <w:b/>
                <w:i/>
                <w:color w:val="C00000"/>
                <w:sz w:val="48"/>
                <w:szCs w:val="48"/>
              </w:rPr>
              <w:t xml:space="preserve">Real Rail Adventures:  </w:t>
            </w:r>
            <w:r w:rsidRPr="000F7F19">
              <w:rPr>
                <w:rFonts w:ascii="Papyrus" w:hAnsi="Papyrus"/>
                <w:b/>
                <w:i/>
                <w:color w:val="000000" w:themeColor="text1"/>
                <w:sz w:val="48"/>
                <w:szCs w:val="48"/>
              </w:rPr>
              <w:t>Swiss Grand Tour</w:t>
            </w:r>
          </w:p>
          <w:p w:rsidR="00302229" w:rsidRPr="008F040C" w:rsidRDefault="005D55CB" w:rsidP="008F040C">
            <w:pPr>
              <w:pStyle w:val="NoSpacing"/>
              <w:rPr>
                <w:rFonts w:ascii="Verdana" w:hAnsi="Verdana" w:cs="Arial"/>
                <w:sz w:val="20"/>
                <w:szCs w:val="20"/>
              </w:rPr>
            </w:pPr>
            <w:r w:rsidRPr="008F040C">
              <w:rPr>
                <w:rFonts w:ascii="Verdana" w:hAnsi="Verdana" w:cs="Arial"/>
                <w:b/>
                <w:i/>
                <w:color w:val="CC0000"/>
                <w:sz w:val="20"/>
                <w:szCs w:val="20"/>
              </w:rPr>
              <w:t xml:space="preserve">Real Rail Adventures </w:t>
            </w:r>
            <w:r w:rsidR="00A64B2F" w:rsidRPr="008F040C">
              <w:rPr>
                <w:rFonts w:ascii="Verdana" w:hAnsi="Verdana" w:cs="Arial"/>
                <w:sz w:val="20"/>
                <w:szCs w:val="20"/>
              </w:rPr>
              <w:t xml:space="preserve">DVDs </w:t>
            </w:r>
            <w:r w:rsidR="003D2273">
              <w:rPr>
                <w:rFonts w:ascii="Verdana" w:hAnsi="Verdana" w:cs="Arial"/>
                <w:sz w:val="20"/>
                <w:szCs w:val="20"/>
              </w:rPr>
              <w:t xml:space="preserve">with two complete programs on Swiss trains </w:t>
            </w:r>
            <w:r w:rsidR="00302229" w:rsidRPr="008F040C">
              <w:rPr>
                <w:rFonts w:ascii="Verdana" w:hAnsi="Verdana" w:cs="Arial"/>
                <w:sz w:val="20"/>
                <w:szCs w:val="20"/>
              </w:rPr>
              <w:t xml:space="preserve">are available from Small World Productions.  Each DVD contains value-added bonuses including never-before-seen footage, and behind-the-scenes glimpses.  DVDs are $24.95 each plus shipping. Viewers may order online at </w:t>
            </w:r>
            <w:hyperlink r:id="rId18" w:history="1">
              <w:r w:rsidRPr="002B700E">
                <w:rPr>
                  <w:rStyle w:val="Hyperlink"/>
                  <w:rFonts w:ascii="Verdana" w:hAnsi="Verdana" w:cs="Arial"/>
                  <w:color w:val="auto"/>
                  <w:sz w:val="20"/>
                  <w:szCs w:val="20"/>
                  <w:u w:val="none"/>
                </w:rPr>
                <w:t>www.RealRailTV.com</w:t>
              </w:r>
            </w:hyperlink>
            <w:r w:rsidR="005D0745">
              <w:rPr>
                <w:rStyle w:val="Hyperlink"/>
                <w:rFonts w:ascii="Verdana" w:hAnsi="Verdana" w:cs="Arial"/>
                <w:b/>
                <w:color w:val="C00000"/>
                <w:sz w:val="20"/>
                <w:szCs w:val="20"/>
                <w:u w:val="none"/>
              </w:rPr>
              <w:t xml:space="preserve"> </w:t>
            </w:r>
            <w:r w:rsidR="00302229" w:rsidRPr="008F040C">
              <w:rPr>
                <w:rFonts w:ascii="Verdana" w:hAnsi="Verdana" w:cs="Arial"/>
                <w:sz w:val="20"/>
                <w:szCs w:val="20"/>
              </w:rPr>
              <w:t xml:space="preserve">or </w:t>
            </w:r>
            <w:r w:rsidR="005D0745">
              <w:rPr>
                <w:rFonts w:ascii="Verdana" w:hAnsi="Verdana" w:cs="Arial"/>
                <w:sz w:val="20"/>
                <w:szCs w:val="20"/>
              </w:rPr>
              <w:t xml:space="preserve">they may </w:t>
            </w:r>
            <w:r w:rsidR="00302229" w:rsidRPr="008F040C">
              <w:rPr>
                <w:rFonts w:ascii="Verdana" w:hAnsi="Verdana" w:cs="Arial"/>
                <w:sz w:val="20"/>
                <w:szCs w:val="20"/>
              </w:rPr>
              <w:t xml:space="preserve">call the order desk at 800.866.7425.  </w:t>
            </w:r>
          </w:p>
          <w:p w:rsidR="008F040C" w:rsidRPr="00124992" w:rsidRDefault="008F040C" w:rsidP="008F040C">
            <w:pPr>
              <w:pStyle w:val="NoSpacing"/>
              <w:rPr>
                <w:rFonts w:ascii="Verdana" w:hAnsi="Verdana" w:cs="Arial"/>
                <w:b/>
                <w:i/>
                <w:color w:val="CC0000"/>
                <w:sz w:val="16"/>
                <w:szCs w:val="16"/>
              </w:rPr>
            </w:pPr>
          </w:p>
          <w:p w:rsidR="00302229" w:rsidRPr="008F040C" w:rsidRDefault="00F67F6E" w:rsidP="008F040C">
            <w:pPr>
              <w:pStyle w:val="NoSpacing"/>
              <w:rPr>
                <w:rFonts w:ascii="Verdana" w:hAnsi="Verdana" w:cs="Arial"/>
                <w:sz w:val="20"/>
                <w:szCs w:val="20"/>
              </w:rPr>
            </w:pPr>
            <w:r>
              <w:rPr>
                <w:rFonts w:ascii="Verdana" w:hAnsi="Verdana" w:cs="Arial"/>
                <w:noProof/>
                <w:color w:val="444444"/>
              </w:rPr>
              <w:drawing>
                <wp:anchor distT="0" distB="0" distL="114300" distR="114300" simplePos="0" relativeHeight="251668480" behindDoc="1" locked="0" layoutInCell="1" allowOverlap="1" wp14:anchorId="596C33FA" wp14:editId="2712F675">
                  <wp:simplePos x="0" y="0"/>
                  <wp:positionH relativeFrom="column">
                    <wp:posOffset>2105025</wp:posOffset>
                  </wp:positionH>
                  <wp:positionV relativeFrom="paragraph">
                    <wp:posOffset>-220980</wp:posOffset>
                  </wp:positionV>
                  <wp:extent cx="3925570" cy="2409825"/>
                  <wp:effectExtent l="152400" t="152400" r="379730" b="390525"/>
                  <wp:wrapTight wrapText="bothSides">
                    <wp:wrapPolygon edited="0">
                      <wp:start x="524" y="-1366"/>
                      <wp:lineTo x="-839" y="-1025"/>
                      <wp:lineTo x="-839" y="20832"/>
                      <wp:lineTo x="-524" y="23734"/>
                      <wp:lineTo x="314" y="24588"/>
                      <wp:lineTo x="419" y="24930"/>
                      <wp:lineTo x="22327" y="24930"/>
                      <wp:lineTo x="22432" y="24588"/>
                      <wp:lineTo x="23270" y="23734"/>
                      <wp:lineTo x="23585" y="20832"/>
                      <wp:lineTo x="23585" y="1708"/>
                      <wp:lineTo x="22327" y="-854"/>
                      <wp:lineTo x="22222" y="-1366"/>
                      <wp:lineTo x="524" y="-1366"/>
                    </wp:wrapPolygon>
                  </wp:wrapTight>
                  <wp:docPr id="9" name="Picture 9" descr="Lucerne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cerne Station"/>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rcRect/>
                          <a:stretch/>
                        </pic:blipFill>
                        <pic:spPr bwMode="auto">
                          <a:xfrm>
                            <a:off x="0" y="0"/>
                            <a:ext cx="3925570" cy="2409825"/>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55CB" w:rsidRPr="008F040C">
              <w:rPr>
                <w:rFonts w:ascii="Verdana" w:hAnsi="Verdana" w:cs="Arial"/>
                <w:b/>
                <w:i/>
                <w:color w:val="CC0000"/>
                <w:sz w:val="20"/>
                <w:szCs w:val="20"/>
              </w:rPr>
              <w:t xml:space="preserve">Real Rail Adventures: </w:t>
            </w:r>
            <w:r w:rsidR="003D2273">
              <w:rPr>
                <w:rFonts w:ascii="Verdana" w:hAnsi="Verdana" w:cs="Arial"/>
                <w:b/>
                <w:i/>
                <w:color w:val="CC0000"/>
                <w:sz w:val="20"/>
                <w:szCs w:val="20"/>
              </w:rPr>
              <w:t>Swiss Grand Tour</w:t>
            </w:r>
            <w:r w:rsidR="005D55CB" w:rsidRPr="008F040C">
              <w:rPr>
                <w:rFonts w:ascii="Verdana" w:hAnsi="Verdana" w:cs="Arial"/>
                <w:b/>
                <w:i/>
                <w:color w:val="CC0000"/>
                <w:sz w:val="20"/>
                <w:szCs w:val="20"/>
              </w:rPr>
              <w:t xml:space="preserve"> </w:t>
            </w:r>
            <w:r w:rsidR="00302229" w:rsidRPr="008F040C">
              <w:rPr>
                <w:rFonts w:ascii="Verdana" w:hAnsi="Verdana" w:cs="Arial"/>
                <w:sz w:val="20"/>
                <w:szCs w:val="20"/>
              </w:rPr>
              <w:t>will be up-linked on APT’s HD</w:t>
            </w:r>
            <w:r w:rsidR="00302229" w:rsidRPr="008F040C">
              <w:rPr>
                <w:rFonts w:ascii="Verdana" w:hAnsi="Verdana" w:cs="Arial"/>
                <w:i/>
                <w:sz w:val="20"/>
                <w:szCs w:val="20"/>
              </w:rPr>
              <w:t xml:space="preserve"> </w:t>
            </w:r>
            <w:r w:rsidR="00302229" w:rsidRPr="008F040C">
              <w:rPr>
                <w:rFonts w:ascii="Verdana" w:hAnsi="Verdana" w:cs="Arial"/>
                <w:sz w:val="20"/>
                <w:szCs w:val="20"/>
              </w:rPr>
              <w:t>satellite transponder.  HD and standard definition “letterboxed” versions of the documentary will air on hundreds of public TV stations nationwide</w:t>
            </w:r>
            <w:r w:rsidR="00302229" w:rsidRPr="008F040C">
              <w:rPr>
                <w:rFonts w:ascii="Verdana" w:hAnsi="Verdana" w:cs="Arial"/>
                <w:i/>
                <w:iCs/>
                <w:sz w:val="20"/>
                <w:szCs w:val="20"/>
              </w:rPr>
              <w:t xml:space="preserve">. </w:t>
            </w:r>
            <w:r w:rsidR="00302229" w:rsidRPr="008F040C">
              <w:rPr>
                <w:rFonts w:ascii="Verdana" w:hAnsi="Verdana" w:cs="Arial"/>
                <w:sz w:val="20"/>
                <w:szCs w:val="20"/>
              </w:rPr>
              <w:t xml:space="preserve">Digital audio is transmitted in stereo. </w:t>
            </w:r>
          </w:p>
          <w:p w:rsidR="00302229" w:rsidRPr="006719E5" w:rsidRDefault="00302229" w:rsidP="005D55CB">
            <w:pPr>
              <w:pStyle w:val="MediumGrid21"/>
              <w:ind w:left="288" w:firstLineChars="5" w:firstLine="10"/>
              <w:rPr>
                <w:rFonts w:ascii="Verdana" w:hAnsi="Verdana"/>
                <w:sz w:val="20"/>
                <w:szCs w:val="20"/>
              </w:rPr>
            </w:pPr>
          </w:p>
        </w:tc>
      </w:tr>
      <w:tr w:rsidR="00302229" w:rsidRPr="006719E5" w:rsidTr="00E62934">
        <w:trPr>
          <w:trHeight w:val="4500"/>
        </w:trPr>
        <w:tc>
          <w:tcPr>
            <w:tcW w:w="10098" w:type="dxa"/>
          </w:tcPr>
          <w:p w:rsidR="00E62934" w:rsidRPr="00C12EA9" w:rsidRDefault="00505F43" w:rsidP="009B58EB">
            <w:pPr>
              <w:pStyle w:val="NoSpacing"/>
              <w:rPr>
                <w:rFonts w:ascii="Verdana" w:hAnsi="Verdana"/>
                <w:color w:val="C00000"/>
                <w:sz w:val="20"/>
                <w:szCs w:val="20"/>
                <w:lang w:val="en"/>
              </w:rPr>
            </w:pPr>
            <w:r w:rsidRPr="00C12EA9">
              <w:rPr>
                <w:rFonts w:ascii="Verdana" w:hAnsi="Verdana"/>
                <w:sz w:val="20"/>
                <w:szCs w:val="20"/>
                <w:lang w:val="en"/>
              </w:rPr>
              <w:t xml:space="preserve">American Public Television (APT) has been a leading distributor of high-quality, top-rated programming to the nation’s public television stations since 1961. In 2014, APT distributed one-third of the top 100 highest-rated public television titles in the U. S. Among its 300 new program titles per year, APT programs include prominent documentaries, news and current affairs programs, dramas, how-to programs, children’s series and classic movies. </w:t>
            </w:r>
            <w:r w:rsidRPr="00C12EA9">
              <w:rPr>
                <w:rFonts w:ascii="Verdana" w:hAnsi="Verdana"/>
                <w:i/>
                <w:sz w:val="20"/>
                <w:szCs w:val="20"/>
                <w:lang w:val="en"/>
              </w:rPr>
              <w:t xml:space="preserve">America’s Test Kitchen From Cook’s Illustrated, Rick Steves’ Europe, Live From the Artists Den, Doc Martin, Nightly Business Report, Midsomer Murders, Vera, NHK Newsline, Lidia’s Kitchen, Globe Trekker, Simply </w:t>
            </w:r>
            <w:r w:rsidR="00A76426" w:rsidRPr="00C12EA9">
              <w:rPr>
                <w:rFonts w:ascii="Verdana" w:hAnsi="Verdana"/>
                <w:i/>
                <w:sz w:val="20"/>
                <w:szCs w:val="20"/>
                <w:lang w:val="en"/>
              </w:rPr>
              <w:t xml:space="preserve">  </w:t>
            </w:r>
            <w:r w:rsidRPr="00C12EA9">
              <w:rPr>
                <w:rFonts w:ascii="Verdana" w:hAnsi="Verdana"/>
                <w:i/>
                <w:sz w:val="20"/>
                <w:szCs w:val="20"/>
                <w:lang w:val="en"/>
              </w:rPr>
              <w:t xml:space="preserve">Ming, </w:t>
            </w:r>
            <w:r w:rsidRPr="00C12EA9">
              <w:rPr>
                <w:rFonts w:ascii="Verdana" w:hAnsi="Verdana"/>
                <w:sz w:val="20"/>
                <w:szCs w:val="20"/>
                <w:lang w:val="en"/>
              </w:rPr>
              <w:t>and</w:t>
            </w:r>
            <w:r w:rsidRPr="00C12EA9">
              <w:rPr>
                <w:rFonts w:ascii="Verdana" w:hAnsi="Verdana"/>
                <w:i/>
                <w:sz w:val="20"/>
                <w:szCs w:val="20"/>
                <w:lang w:val="en"/>
              </w:rPr>
              <w:t xml:space="preserve"> P. Allen Smith’s Garden Home</w:t>
            </w:r>
            <w:r w:rsidRPr="00C12EA9">
              <w:rPr>
                <w:rFonts w:ascii="Verdana" w:hAnsi="Verdana"/>
                <w:sz w:val="20"/>
                <w:szCs w:val="20"/>
                <w:lang w:val="en"/>
              </w:rPr>
              <w:t xml:space="preserve"> join numerous documentaries and performance programs popular with public television viewers. APT licenses programs internationally through its APT Worldwide service. Now in its 10th year, Create® TV — featuring the best of public television's lifestyle programming — is distributed by APT. APT also distributes WORLD™, public television’s premier news, science and documentary channel. </w:t>
            </w:r>
            <w:r w:rsidR="00A719E1" w:rsidRPr="00C12EA9">
              <w:rPr>
                <w:rFonts w:ascii="Verdana" w:hAnsi="Verdana"/>
                <w:sz w:val="20"/>
                <w:szCs w:val="20"/>
                <w:lang w:val="en"/>
              </w:rPr>
              <w:t xml:space="preserve"> </w:t>
            </w:r>
            <w:r w:rsidRPr="00C12EA9">
              <w:rPr>
                <w:rFonts w:ascii="Verdana" w:hAnsi="Verdana"/>
                <w:sz w:val="20"/>
                <w:szCs w:val="20"/>
                <w:lang w:val="en"/>
              </w:rPr>
              <w:t xml:space="preserve">To find out more about APT’s programs and services, visit </w:t>
            </w:r>
            <w:hyperlink r:id="rId21" w:history="1">
              <w:r w:rsidRPr="00C12EA9">
                <w:rPr>
                  <w:rFonts w:ascii="Verdana" w:hAnsi="Verdana"/>
                  <w:color w:val="C00000"/>
                  <w:sz w:val="20"/>
                  <w:szCs w:val="20"/>
                  <w:lang w:val="en"/>
                </w:rPr>
                <w:t>APTonline.org.</w:t>
              </w:r>
            </w:hyperlink>
          </w:p>
          <w:p w:rsidR="00505F43" w:rsidRDefault="00505F43" w:rsidP="00E62934">
            <w:pPr>
              <w:pStyle w:val="MediumGrid21"/>
              <w:rPr>
                <w:rFonts w:ascii="Verdana" w:hAnsi="Verdana" w:cs="Helvetica"/>
                <w:color w:val="C00000"/>
                <w:sz w:val="20"/>
                <w:szCs w:val="20"/>
                <w:lang w:val="en"/>
              </w:rPr>
            </w:pPr>
          </w:p>
          <w:p w:rsidR="000F7F19" w:rsidRDefault="000F7F19" w:rsidP="00E62934">
            <w:pPr>
              <w:pStyle w:val="MediumGrid21"/>
              <w:rPr>
                <w:rFonts w:ascii="Verdana" w:hAnsi="Verdana" w:cs="Helvetica"/>
                <w:color w:val="C00000"/>
                <w:sz w:val="20"/>
                <w:szCs w:val="20"/>
                <w:lang w:val="en"/>
              </w:rPr>
            </w:pPr>
          </w:p>
          <w:p w:rsidR="000F7F19" w:rsidRDefault="000F7F19" w:rsidP="00E62934">
            <w:pPr>
              <w:pStyle w:val="MediumGrid21"/>
              <w:rPr>
                <w:rFonts w:ascii="Verdana" w:hAnsi="Verdana" w:cs="Helvetica"/>
                <w:color w:val="C00000"/>
                <w:sz w:val="20"/>
                <w:szCs w:val="20"/>
                <w:lang w:val="en"/>
              </w:rPr>
            </w:pPr>
          </w:p>
          <w:p w:rsidR="000F7F19" w:rsidRDefault="000F7F19" w:rsidP="00E62934">
            <w:pPr>
              <w:pStyle w:val="MediumGrid21"/>
              <w:rPr>
                <w:rFonts w:ascii="Verdana" w:hAnsi="Verdana" w:cs="Helvetica"/>
                <w:color w:val="C00000"/>
                <w:sz w:val="20"/>
                <w:szCs w:val="20"/>
                <w:lang w:val="en"/>
              </w:rPr>
            </w:pPr>
          </w:p>
          <w:p w:rsidR="000F7F19" w:rsidRDefault="000F7F19" w:rsidP="00E62934">
            <w:pPr>
              <w:pStyle w:val="MediumGrid21"/>
              <w:rPr>
                <w:rFonts w:ascii="Verdana" w:hAnsi="Verdana" w:cs="Helvetica"/>
                <w:color w:val="C00000"/>
                <w:sz w:val="20"/>
                <w:szCs w:val="20"/>
                <w:lang w:val="en"/>
              </w:rPr>
            </w:pPr>
          </w:p>
          <w:p w:rsidR="000F7F19" w:rsidRDefault="000F7F19" w:rsidP="00E62934">
            <w:pPr>
              <w:pStyle w:val="MediumGrid21"/>
              <w:rPr>
                <w:rFonts w:ascii="Verdana" w:hAnsi="Verdana" w:cs="Helvetica"/>
                <w:color w:val="C00000"/>
                <w:sz w:val="20"/>
                <w:szCs w:val="20"/>
                <w:lang w:val="en"/>
              </w:rPr>
            </w:pPr>
          </w:p>
          <w:p w:rsidR="000F7F19" w:rsidRDefault="000F7F19" w:rsidP="00E62934">
            <w:pPr>
              <w:pStyle w:val="MediumGrid21"/>
              <w:rPr>
                <w:rFonts w:ascii="Verdana" w:hAnsi="Verdana" w:cs="Helvetica"/>
                <w:color w:val="C00000"/>
                <w:sz w:val="20"/>
                <w:szCs w:val="20"/>
                <w:lang w:val="en"/>
              </w:rPr>
            </w:pPr>
          </w:p>
          <w:p w:rsidR="000F7F19" w:rsidRDefault="000F7F19" w:rsidP="00E62934">
            <w:pPr>
              <w:pStyle w:val="MediumGrid21"/>
              <w:rPr>
                <w:rFonts w:ascii="Verdana" w:hAnsi="Verdana" w:cs="Helvetica"/>
                <w:color w:val="C00000"/>
                <w:sz w:val="20"/>
                <w:szCs w:val="20"/>
                <w:lang w:val="en"/>
              </w:rPr>
            </w:pPr>
          </w:p>
          <w:p w:rsidR="000F7F19" w:rsidRDefault="000F7F19" w:rsidP="00E62934">
            <w:pPr>
              <w:pStyle w:val="MediumGrid21"/>
              <w:rPr>
                <w:rFonts w:ascii="Verdana" w:hAnsi="Verdana" w:cs="Helvetica"/>
                <w:color w:val="C00000"/>
                <w:sz w:val="20"/>
                <w:szCs w:val="20"/>
                <w:lang w:val="en"/>
              </w:rPr>
            </w:pPr>
          </w:p>
          <w:p w:rsidR="000F7F19" w:rsidRDefault="000F7F19" w:rsidP="00E62934">
            <w:pPr>
              <w:pStyle w:val="MediumGrid21"/>
              <w:rPr>
                <w:rFonts w:ascii="Verdana" w:hAnsi="Verdana" w:cs="Helvetica"/>
                <w:color w:val="C00000"/>
                <w:sz w:val="20"/>
                <w:szCs w:val="20"/>
                <w:lang w:val="en"/>
              </w:rPr>
            </w:pPr>
          </w:p>
          <w:p w:rsidR="000F7F19" w:rsidRDefault="000F7F19" w:rsidP="00E62934">
            <w:pPr>
              <w:pStyle w:val="MediumGrid21"/>
              <w:rPr>
                <w:rFonts w:ascii="Verdana" w:hAnsi="Verdana" w:cs="Helvetica"/>
                <w:color w:val="C00000"/>
                <w:sz w:val="20"/>
                <w:szCs w:val="20"/>
                <w:lang w:val="en"/>
              </w:rPr>
            </w:pPr>
          </w:p>
          <w:p w:rsidR="000F7F19" w:rsidRDefault="000F7F19" w:rsidP="00E62934">
            <w:pPr>
              <w:pStyle w:val="MediumGrid21"/>
              <w:rPr>
                <w:rFonts w:ascii="Verdana" w:hAnsi="Verdana"/>
                <w:b/>
                <w:color w:val="808080" w:themeColor="background1" w:themeShade="80"/>
                <w:sz w:val="14"/>
                <w:szCs w:val="14"/>
              </w:rPr>
            </w:pPr>
          </w:p>
          <w:p w:rsidR="00345220" w:rsidRPr="006719E5" w:rsidRDefault="000F7F19" w:rsidP="000F7F19">
            <w:pPr>
              <w:pStyle w:val="MediumGrid21"/>
              <w:jc w:val="center"/>
              <w:rPr>
                <w:rFonts w:ascii="Verdana" w:hAnsi="Verdana"/>
              </w:rPr>
            </w:pPr>
            <w:r w:rsidRPr="00505F43">
              <w:rPr>
                <w:rFonts w:ascii="Verdana" w:hAnsi="Verdana" w:cstheme="minorHAnsi"/>
                <w:noProof/>
                <w:sz w:val="20"/>
                <w:szCs w:val="20"/>
              </w:rPr>
              <w:drawing>
                <wp:anchor distT="0" distB="0" distL="114300" distR="114300" simplePos="0" relativeHeight="251662336" behindDoc="1" locked="0" layoutInCell="1" allowOverlap="1" wp14:anchorId="0D98EC1D" wp14:editId="3EA6D7E5">
                  <wp:simplePos x="0" y="0"/>
                  <wp:positionH relativeFrom="column">
                    <wp:posOffset>2621280</wp:posOffset>
                  </wp:positionH>
                  <wp:positionV relativeFrom="paragraph">
                    <wp:posOffset>165100</wp:posOffset>
                  </wp:positionV>
                  <wp:extent cx="962025" cy="171450"/>
                  <wp:effectExtent l="0" t="0" r="9525" b="0"/>
                  <wp:wrapTight wrapText="bothSides">
                    <wp:wrapPolygon edited="0">
                      <wp:start x="0" y="0"/>
                      <wp:lineTo x="0" y="19200"/>
                      <wp:lineTo x="21386" y="19200"/>
                      <wp:lineTo x="21386" y="0"/>
                      <wp:lineTo x="0" y="0"/>
                    </wp:wrapPolygon>
                  </wp:wrapTight>
                  <wp:docPr id="1" name="Picture 1" descr="C:\Users\jcg.SWPI\AppData\Local\Microsoft\Windows\Temporary Internet Files\Content.Outlook\9ZHVFAKG\Bug_Columbia_Compass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cg.SWPI\AppData\Local\Microsoft\Windows\Temporary Internet Files\Content.Outlook\9ZHVFAKG\Bug_Columbia_Compass_Blue.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962025" cy="171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noProof/>
                <w:color w:val="444444"/>
              </w:rPr>
              <w:drawing>
                <wp:anchor distT="0" distB="0" distL="114300" distR="114300" simplePos="0" relativeHeight="251669504" behindDoc="1" locked="0" layoutInCell="1" allowOverlap="1" wp14:anchorId="4022CEBB" wp14:editId="1261AD29">
                  <wp:simplePos x="0" y="0"/>
                  <wp:positionH relativeFrom="column">
                    <wp:posOffset>102870</wp:posOffset>
                  </wp:positionH>
                  <wp:positionV relativeFrom="paragraph">
                    <wp:posOffset>-1725295</wp:posOffset>
                  </wp:positionV>
                  <wp:extent cx="2794635" cy="1495425"/>
                  <wp:effectExtent l="171450" t="171450" r="310515" b="219075"/>
                  <wp:wrapTight wrapText="bothSides">
                    <wp:wrapPolygon edited="0">
                      <wp:start x="1472" y="-2476"/>
                      <wp:lineTo x="-1325" y="-1926"/>
                      <wp:lineTo x="-1178" y="20362"/>
                      <wp:lineTo x="1472" y="23939"/>
                      <wp:lineTo x="1620" y="24489"/>
                      <wp:lineTo x="21055" y="24489"/>
                      <wp:lineTo x="21202" y="23939"/>
                      <wp:lineTo x="23853" y="20362"/>
                      <wp:lineTo x="23853" y="1651"/>
                      <wp:lineTo x="21791" y="-1926"/>
                      <wp:lineTo x="21350" y="-2476"/>
                      <wp:lineTo x="1472" y="-2476"/>
                    </wp:wrapPolygon>
                  </wp:wrapTight>
                  <wp:docPr id="3" name="Picture 3" descr="Steam train whe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am train wheels"/>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r="-2807" b="-13798"/>
                          <a:stretch/>
                        </pic:blipFill>
                        <pic:spPr bwMode="auto">
                          <a:xfrm>
                            <a:off x="0" y="0"/>
                            <a:ext cx="2794635" cy="1495425"/>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hAnsi="Verdana"/>
                <w:b/>
                <w:color w:val="808080" w:themeColor="background1" w:themeShade="80"/>
                <w:sz w:val="14"/>
                <w:szCs w:val="14"/>
              </w:rPr>
              <w:t xml:space="preserve">| </w:t>
            </w:r>
            <w:r w:rsidR="00E62934">
              <w:rPr>
                <w:rFonts w:ascii="Verdana" w:hAnsi="Verdana"/>
                <w:b/>
                <w:color w:val="808080" w:themeColor="background1" w:themeShade="80"/>
                <w:sz w:val="14"/>
                <w:szCs w:val="14"/>
              </w:rPr>
              <w:t>Jeff Wilson</w:t>
            </w:r>
            <w:r w:rsidR="00F67F6E">
              <w:rPr>
                <w:rFonts w:ascii="Verdana" w:hAnsi="Verdana"/>
                <w:b/>
                <w:color w:val="808080" w:themeColor="background1" w:themeShade="80"/>
                <w:sz w:val="14"/>
                <w:szCs w:val="14"/>
              </w:rPr>
              <w:t>’s</w:t>
            </w:r>
            <w:r w:rsidR="00E62934">
              <w:rPr>
                <w:rFonts w:ascii="Verdana" w:hAnsi="Verdana"/>
                <w:b/>
                <w:color w:val="808080" w:themeColor="background1" w:themeShade="80"/>
                <w:sz w:val="14"/>
                <w:szCs w:val="14"/>
              </w:rPr>
              <w:t xml:space="preserve"> </w:t>
            </w:r>
            <w:r w:rsidR="00F67F6E" w:rsidRPr="00077F8F">
              <w:rPr>
                <w:rFonts w:ascii="Verdana" w:hAnsi="Verdana"/>
                <w:b/>
                <w:color w:val="808080" w:themeColor="background1" w:themeShade="80"/>
                <w:sz w:val="14"/>
                <w:szCs w:val="14"/>
              </w:rPr>
              <w:t xml:space="preserve">Travel Apparel </w:t>
            </w:r>
            <w:r w:rsidR="0088609F" w:rsidRPr="00077F8F">
              <w:rPr>
                <w:rFonts w:ascii="Verdana" w:hAnsi="Verdana"/>
                <w:b/>
                <w:color w:val="808080" w:themeColor="background1" w:themeShade="80"/>
                <w:sz w:val="14"/>
                <w:szCs w:val="14"/>
              </w:rPr>
              <w:t>Provided by</w:t>
            </w:r>
            <w:r w:rsidR="008D0A8B">
              <w:rPr>
                <w:rFonts w:ascii="Verdana" w:hAnsi="Verdana"/>
                <w:b/>
                <w:color w:val="808080" w:themeColor="background1" w:themeShade="80"/>
                <w:sz w:val="14"/>
                <w:szCs w:val="14"/>
              </w:rPr>
              <w:t>:</w:t>
            </w:r>
            <w:r w:rsidR="0088609F" w:rsidRPr="00077F8F">
              <w:rPr>
                <w:rFonts w:ascii="Verdana" w:hAnsi="Verdana"/>
                <w:b/>
                <w:color w:val="808080" w:themeColor="background1" w:themeShade="80"/>
                <w:sz w:val="14"/>
                <w:szCs w:val="14"/>
              </w:rPr>
              <w:t xml:space="preserve"> ColumbiaSportswear</w:t>
            </w:r>
            <w:r w:rsidR="0088609F">
              <w:rPr>
                <w:rFonts w:ascii="Verdana" w:hAnsi="Verdana"/>
                <w:b/>
                <w:color w:val="808080" w:themeColor="background1" w:themeShade="80"/>
                <w:sz w:val="14"/>
                <w:szCs w:val="14"/>
              </w:rPr>
              <w:t>|</w:t>
            </w:r>
            <w:hyperlink r:id="rId25" w:history="1">
              <w:r w:rsidR="00A719E1" w:rsidRPr="00A719E1">
                <w:rPr>
                  <w:rStyle w:val="Hyperlink"/>
                  <w:rFonts w:ascii="Verdana" w:hAnsi="Verdana"/>
                  <w:b/>
                  <w:color w:val="808080" w:themeColor="background1" w:themeShade="80"/>
                  <w:sz w:val="14"/>
                  <w:szCs w:val="14"/>
                  <w:u w:val="none"/>
                </w:rPr>
                <w:t>www.Columbia.com</w:t>
              </w:r>
            </w:hyperlink>
            <w:r w:rsidR="00A719E1" w:rsidRPr="00A719E1">
              <w:rPr>
                <w:rFonts w:ascii="Verdana" w:hAnsi="Verdana"/>
                <w:b/>
                <w:color w:val="808080" w:themeColor="background1" w:themeShade="80"/>
                <w:sz w:val="14"/>
                <w:szCs w:val="14"/>
              </w:rPr>
              <w:t xml:space="preserve"> </w:t>
            </w:r>
            <w:r>
              <w:rPr>
                <w:rFonts w:ascii="Verdana" w:hAnsi="Verdana"/>
                <w:b/>
                <w:color w:val="808080" w:themeColor="background1" w:themeShade="80"/>
                <w:sz w:val="14"/>
                <w:szCs w:val="14"/>
              </w:rPr>
              <w:t>|</w:t>
            </w:r>
          </w:p>
        </w:tc>
      </w:tr>
    </w:tbl>
    <w:p w:rsidR="00F67F6E" w:rsidRDefault="00F67F6E">
      <w:pPr>
        <w:pStyle w:val="NoSpacing"/>
        <w:rPr>
          <w:rFonts w:ascii="Verdana" w:hAnsi="Verdana"/>
          <w:sz w:val="16"/>
          <w:szCs w:val="16"/>
          <w:lang w:val="en"/>
        </w:rPr>
      </w:pPr>
    </w:p>
    <w:sectPr w:rsidR="00F67F6E" w:rsidSect="00F7047B">
      <w:footerReference w:type="default" r:id="rId26"/>
      <w:pgSz w:w="12240" w:h="15840"/>
      <w:pgMar w:top="576" w:right="1296" w:bottom="864" w:left="129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345A" w:rsidRDefault="0087345A" w:rsidP="0087345A">
      <w:pPr>
        <w:spacing w:after="0" w:line="240" w:lineRule="auto"/>
      </w:pPr>
      <w:r>
        <w:separator/>
      </w:r>
    </w:p>
  </w:endnote>
  <w:endnote w:type="continuationSeparator" w:id="0">
    <w:p w:rsidR="0087345A" w:rsidRDefault="0087345A" w:rsidP="008734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enev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pyrus">
    <w:panose1 w:val="03070502060502030205"/>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45A" w:rsidRPr="008D1A4F" w:rsidRDefault="0087345A">
    <w:pPr>
      <w:pStyle w:val="Footer"/>
      <w:rPr>
        <w:rFonts w:ascii="Verdana" w:hAnsi="Verdana"/>
        <w:color w:val="808080" w:themeColor="background1" w:themeShade="80"/>
        <w:sz w:val="16"/>
        <w:szCs w:val="16"/>
      </w:rPr>
    </w:pPr>
    <w:r w:rsidRPr="008D1A4F">
      <w:rPr>
        <w:rFonts w:ascii="Verdana" w:hAnsi="Verdana"/>
        <w:color w:val="808080" w:themeColor="background1" w:themeShade="80"/>
        <w:sz w:val="16"/>
        <w:szCs w:val="16"/>
      </w:rPr>
      <w:t>|Produced by Small World Productions | 140 Lakeside Avenue | Suite 200 | Seattle, 98122|</w:t>
    </w:r>
  </w:p>
  <w:p w:rsidR="0087345A" w:rsidRPr="008D1A4F" w:rsidRDefault="0087345A">
    <w:pPr>
      <w:pStyle w:val="Footer"/>
      <w:rPr>
        <w:rFonts w:ascii="Verdana" w:hAnsi="Verdana"/>
        <w:color w:val="808080" w:themeColor="background1" w:themeShade="80"/>
        <w:sz w:val="16"/>
        <w:szCs w:val="16"/>
      </w:rPr>
    </w:pPr>
    <w:r w:rsidRPr="008D1A4F">
      <w:rPr>
        <w:rFonts w:ascii="Verdana" w:hAnsi="Verdana"/>
        <w:color w:val="808080" w:themeColor="background1" w:themeShade="80"/>
        <w:sz w:val="16"/>
        <w:szCs w:val="16"/>
      </w:rPr>
      <w:t xml:space="preserve">| 206.329.7167 | contact: </w:t>
    </w:r>
    <w:hyperlink r:id="rId1" w:history="1">
      <w:r w:rsidRPr="008D1A4F">
        <w:rPr>
          <w:rStyle w:val="Hyperlink"/>
          <w:rFonts w:ascii="Verdana" w:hAnsi="Verdana"/>
          <w:color w:val="808080" w:themeColor="background1" w:themeShade="80"/>
          <w:sz w:val="16"/>
          <w:szCs w:val="16"/>
          <w:u w:val="none"/>
        </w:rPr>
        <w:t>JohnGivens@TravelSmallWorld.com</w:t>
      </w:r>
    </w:hyperlink>
    <w:r w:rsidRPr="008D1A4F">
      <w:rPr>
        <w:rFonts w:ascii="Verdana" w:hAnsi="Verdana"/>
        <w:color w:val="808080" w:themeColor="background1" w:themeShade="80"/>
        <w:sz w:val="16"/>
        <w:szCs w:val="16"/>
      </w:rPr>
      <w:t xml:space="preserve"> | web site: </w:t>
    </w:r>
    <w:hyperlink r:id="rId2" w:history="1">
      <w:r w:rsidRPr="008D1A4F">
        <w:rPr>
          <w:rStyle w:val="Hyperlink"/>
          <w:rFonts w:ascii="Verdana" w:hAnsi="Verdana"/>
          <w:color w:val="808080" w:themeColor="background1" w:themeShade="80"/>
          <w:sz w:val="16"/>
          <w:szCs w:val="16"/>
          <w:u w:val="none"/>
        </w:rPr>
        <w:t>www.RealRailTV.com</w:t>
      </w:r>
    </w:hyperlink>
    <w:r w:rsidRPr="008D1A4F">
      <w:rPr>
        <w:rFonts w:ascii="Verdana" w:hAnsi="Verdana"/>
        <w:color w:val="808080" w:themeColor="background1" w:themeShade="80"/>
        <w:sz w:val="16"/>
        <w:szCs w:val="16"/>
      </w:rPr>
      <w:t xml:space="preserve"> |</w:t>
    </w:r>
  </w:p>
  <w:p w:rsidR="0087345A" w:rsidRPr="008D1A4F" w:rsidRDefault="0087345A">
    <w:pPr>
      <w:pStyle w:val="Footer"/>
      <w:rPr>
        <w:rFonts w:ascii="Verdana" w:hAnsi="Verdana"/>
        <w:color w:val="808080" w:themeColor="background1" w:themeShade="80"/>
        <w:sz w:val="16"/>
        <w:szCs w:val="16"/>
      </w:rPr>
    </w:pPr>
    <w:r w:rsidRPr="008D1A4F">
      <w:rPr>
        <w:rFonts w:ascii="Verdana" w:hAnsi="Verdana"/>
        <w:color w:val="808080" w:themeColor="background1" w:themeShade="80"/>
        <w:sz w:val="16"/>
        <w:szCs w:val="16"/>
      </w:rPr>
      <w:t>| Co-produced by KCTS/Seattle |Distributed nationally by American Public Television Exchange |</w:t>
    </w:r>
  </w:p>
  <w:p w:rsidR="0087345A" w:rsidRPr="008D1A4F" w:rsidRDefault="0087345A">
    <w:pPr>
      <w:pStyle w:val="Footer"/>
      <w:rPr>
        <w:rFonts w:ascii="Verdana" w:hAnsi="Verdana"/>
        <w:color w:val="808080" w:themeColor="background1" w:themeShade="80"/>
        <w:sz w:val="16"/>
        <w:szCs w:val="16"/>
      </w:rPr>
    </w:pPr>
    <w:r w:rsidRPr="008D1A4F">
      <w:rPr>
        <w:rFonts w:ascii="Verdana" w:hAnsi="Verdana"/>
        <w:color w:val="808080" w:themeColor="background1" w:themeShade="80"/>
        <w:sz w:val="16"/>
        <w:szCs w:val="16"/>
      </w:rPr>
      <w:t>| Copyright ©201</w:t>
    </w:r>
    <w:r w:rsidR="009C48D0">
      <w:rPr>
        <w:rFonts w:ascii="Verdana" w:hAnsi="Verdana"/>
        <w:color w:val="808080" w:themeColor="background1" w:themeShade="80"/>
        <w:sz w:val="16"/>
        <w:szCs w:val="16"/>
      </w:rPr>
      <w:t>5</w:t>
    </w:r>
    <w:r w:rsidRPr="008D1A4F">
      <w:rPr>
        <w:rFonts w:ascii="Verdana" w:hAnsi="Verdana"/>
        <w:color w:val="808080" w:themeColor="background1" w:themeShade="80"/>
        <w:sz w:val="16"/>
        <w:szCs w:val="16"/>
      </w:rPr>
      <w:t xml:space="preserve"> by Small World Productions, Inc. |</w:t>
    </w:r>
  </w:p>
  <w:p w:rsidR="0087345A" w:rsidRPr="008D1A4F" w:rsidRDefault="003B6FBA" w:rsidP="00DA4C8E">
    <w:pPr>
      <w:pStyle w:val="Footer"/>
      <w:rPr>
        <w:color w:val="808080" w:themeColor="background1" w:themeShade="80"/>
      </w:rPr>
    </w:pPr>
    <w:r>
      <w:rPr>
        <w:noProof/>
      </w:rPr>
      <w:drawing>
        <wp:inline distT="0" distB="0" distL="0" distR="0" wp14:anchorId="741E6FBF" wp14:editId="4EB1F1D7">
          <wp:extent cx="285750" cy="285750"/>
          <wp:effectExtent l="0" t="0" r="0" b="0"/>
          <wp:docPr id="11" name="Picture 11" descr="Facebook Logo">
            <a:hlinkClick xmlns:a="http://schemas.openxmlformats.org/drawingml/2006/main" r:id="rId3"/>
          </wp:docPr>
          <wp:cNvGraphicFramePr/>
          <a:graphic xmlns:a="http://schemas.openxmlformats.org/drawingml/2006/main">
            <a:graphicData uri="http://schemas.openxmlformats.org/drawingml/2006/picture">
              <pic:pic xmlns:pic="http://schemas.openxmlformats.org/drawingml/2006/picture">
                <pic:nvPicPr>
                  <pic:cNvPr id="2" name="Picture 2" descr="Facebook Logo">
                    <a:hlinkClick r:id="rId3"/>
                  </pic:cNvPr>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345A" w:rsidRDefault="0087345A" w:rsidP="0087345A">
      <w:pPr>
        <w:spacing w:after="0" w:line="240" w:lineRule="auto"/>
      </w:pPr>
      <w:r>
        <w:separator/>
      </w:r>
    </w:p>
  </w:footnote>
  <w:footnote w:type="continuationSeparator" w:id="0">
    <w:p w:rsidR="0087345A" w:rsidRDefault="0087345A" w:rsidP="008734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21400_"/>
      </v:shape>
    </w:pict>
  </w:numPicBullet>
  <w:abstractNum w:abstractNumId="0">
    <w:nsid w:val="01EF569B"/>
    <w:multiLevelType w:val="hybridMultilevel"/>
    <w:tmpl w:val="87E4C652"/>
    <w:lvl w:ilvl="0" w:tplc="B6D820B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F4A"/>
    <w:rsid w:val="00012277"/>
    <w:rsid w:val="00031AAD"/>
    <w:rsid w:val="00042C7C"/>
    <w:rsid w:val="00055374"/>
    <w:rsid w:val="000C20A1"/>
    <w:rsid w:val="000C57A7"/>
    <w:rsid w:val="000F7F19"/>
    <w:rsid w:val="001039E8"/>
    <w:rsid w:val="00107825"/>
    <w:rsid w:val="00124992"/>
    <w:rsid w:val="0016706A"/>
    <w:rsid w:val="00195A41"/>
    <w:rsid w:val="001C60E5"/>
    <w:rsid w:val="00233DB1"/>
    <w:rsid w:val="002559C7"/>
    <w:rsid w:val="00264084"/>
    <w:rsid w:val="002669FF"/>
    <w:rsid w:val="00294867"/>
    <w:rsid w:val="002B700E"/>
    <w:rsid w:val="002C1422"/>
    <w:rsid w:val="002C2B02"/>
    <w:rsid w:val="00302229"/>
    <w:rsid w:val="00310D82"/>
    <w:rsid w:val="003142BA"/>
    <w:rsid w:val="00345220"/>
    <w:rsid w:val="0035185F"/>
    <w:rsid w:val="0037051E"/>
    <w:rsid w:val="0037741A"/>
    <w:rsid w:val="003A278D"/>
    <w:rsid w:val="003B0BA3"/>
    <w:rsid w:val="003B6FBA"/>
    <w:rsid w:val="003D2273"/>
    <w:rsid w:val="00406C24"/>
    <w:rsid w:val="0042061A"/>
    <w:rsid w:val="00444F2D"/>
    <w:rsid w:val="0044765A"/>
    <w:rsid w:val="00460F25"/>
    <w:rsid w:val="00487518"/>
    <w:rsid w:val="004906F4"/>
    <w:rsid w:val="004A0C96"/>
    <w:rsid w:val="004C1D3E"/>
    <w:rsid w:val="004E178C"/>
    <w:rsid w:val="004E3BF5"/>
    <w:rsid w:val="00505F43"/>
    <w:rsid w:val="00531D14"/>
    <w:rsid w:val="005374AE"/>
    <w:rsid w:val="005461F2"/>
    <w:rsid w:val="00593BA0"/>
    <w:rsid w:val="005B7D2A"/>
    <w:rsid w:val="005C4EBA"/>
    <w:rsid w:val="005D0745"/>
    <w:rsid w:val="005D55CB"/>
    <w:rsid w:val="00601CC3"/>
    <w:rsid w:val="00603796"/>
    <w:rsid w:val="00615378"/>
    <w:rsid w:val="006344CC"/>
    <w:rsid w:val="006345CE"/>
    <w:rsid w:val="00677573"/>
    <w:rsid w:val="00692572"/>
    <w:rsid w:val="0069434D"/>
    <w:rsid w:val="006A137C"/>
    <w:rsid w:val="006B06CD"/>
    <w:rsid w:val="006B2468"/>
    <w:rsid w:val="006D04F6"/>
    <w:rsid w:val="006D6691"/>
    <w:rsid w:val="007064B5"/>
    <w:rsid w:val="00721858"/>
    <w:rsid w:val="007239D9"/>
    <w:rsid w:val="00725BAA"/>
    <w:rsid w:val="00735DEA"/>
    <w:rsid w:val="00764AFA"/>
    <w:rsid w:val="007727FF"/>
    <w:rsid w:val="00793C59"/>
    <w:rsid w:val="007B0423"/>
    <w:rsid w:val="007D0E23"/>
    <w:rsid w:val="007D5C0D"/>
    <w:rsid w:val="008064C1"/>
    <w:rsid w:val="00852835"/>
    <w:rsid w:val="00866F4A"/>
    <w:rsid w:val="0087345A"/>
    <w:rsid w:val="008850EC"/>
    <w:rsid w:val="0088609F"/>
    <w:rsid w:val="008B328B"/>
    <w:rsid w:val="008D0A8B"/>
    <w:rsid w:val="008D1A4F"/>
    <w:rsid w:val="008F040C"/>
    <w:rsid w:val="00917B34"/>
    <w:rsid w:val="00943EA4"/>
    <w:rsid w:val="009525B6"/>
    <w:rsid w:val="009A32E8"/>
    <w:rsid w:val="009B58EB"/>
    <w:rsid w:val="009C48D0"/>
    <w:rsid w:val="009E2B3C"/>
    <w:rsid w:val="00A37843"/>
    <w:rsid w:val="00A64B2F"/>
    <w:rsid w:val="00A71371"/>
    <w:rsid w:val="00A719E1"/>
    <w:rsid w:val="00A76426"/>
    <w:rsid w:val="00A96FC6"/>
    <w:rsid w:val="00AC0DDF"/>
    <w:rsid w:val="00AC17F3"/>
    <w:rsid w:val="00AD7A94"/>
    <w:rsid w:val="00B015F9"/>
    <w:rsid w:val="00B940AB"/>
    <w:rsid w:val="00B95C52"/>
    <w:rsid w:val="00BD02B9"/>
    <w:rsid w:val="00BE28B4"/>
    <w:rsid w:val="00BF28E6"/>
    <w:rsid w:val="00C12EA9"/>
    <w:rsid w:val="00CA14D5"/>
    <w:rsid w:val="00CB0063"/>
    <w:rsid w:val="00CC149B"/>
    <w:rsid w:val="00CD7C0C"/>
    <w:rsid w:val="00CE5CAB"/>
    <w:rsid w:val="00D64BD6"/>
    <w:rsid w:val="00D73470"/>
    <w:rsid w:val="00D80BC8"/>
    <w:rsid w:val="00D94C6A"/>
    <w:rsid w:val="00DA4C8E"/>
    <w:rsid w:val="00DD6D20"/>
    <w:rsid w:val="00DF08AD"/>
    <w:rsid w:val="00DF454F"/>
    <w:rsid w:val="00E363A2"/>
    <w:rsid w:val="00E44A1D"/>
    <w:rsid w:val="00E52988"/>
    <w:rsid w:val="00E62934"/>
    <w:rsid w:val="00E85A6F"/>
    <w:rsid w:val="00E86353"/>
    <w:rsid w:val="00E90C8B"/>
    <w:rsid w:val="00EB09C8"/>
    <w:rsid w:val="00F10C96"/>
    <w:rsid w:val="00F35ED4"/>
    <w:rsid w:val="00F67F6E"/>
    <w:rsid w:val="00F7047B"/>
    <w:rsid w:val="00F71B87"/>
    <w:rsid w:val="00F82DF9"/>
    <w:rsid w:val="00FA65D7"/>
    <w:rsid w:val="00FB2C70"/>
    <w:rsid w:val="00FC44CE"/>
    <w:rsid w:val="00FF77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rraover">
    <w:name w:val="barraover"/>
    <w:basedOn w:val="Normal"/>
    <w:rsid w:val="00E363A2"/>
    <w:pPr>
      <w:spacing w:before="100" w:beforeAutospacing="1" w:after="100" w:afterAutospacing="1" w:line="240" w:lineRule="auto"/>
    </w:pPr>
    <w:rPr>
      <w:rFonts w:ascii="Geneva" w:eastAsia="Times New Roman" w:hAnsi="Geneva" w:cs="Times New Roman"/>
      <w:color w:val="000000"/>
      <w:sz w:val="18"/>
      <w:szCs w:val="18"/>
    </w:rPr>
  </w:style>
  <w:style w:type="paragraph" w:customStyle="1" w:styleId="MediumGrid21">
    <w:name w:val="Medium Grid 21"/>
    <w:uiPriority w:val="1"/>
    <w:qFormat/>
    <w:rsid w:val="00302229"/>
    <w:pPr>
      <w:spacing w:after="0" w:line="240" w:lineRule="auto"/>
    </w:pPr>
    <w:rPr>
      <w:rFonts w:ascii="Calibri" w:eastAsia="Calibri" w:hAnsi="Calibri" w:cs="Times New Roman"/>
    </w:rPr>
  </w:style>
  <w:style w:type="paragraph" w:styleId="PlainText">
    <w:name w:val="Plain Text"/>
    <w:basedOn w:val="Normal"/>
    <w:link w:val="PlainTextChar"/>
    <w:rsid w:val="00302229"/>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302229"/>
    <w:rPr>
      <w:rFonts w:ascii="Courier New" w:eastAsia="Times New Roman" w:hAnsi="Courier New" w:cs="Courier New"/>
      <w:sz w:val="20"/>
      <w:szCs w:val="20"/>
    </w:rPr>
  </w:style>
  <w:style w:type="character" w:styleId="Hyperlink">
    <w:name w:val="Hyperlink"/>
    <w:basedOn w:val="DefaultParagraphFont"/>
    <w:rsid w:val="00302229"/>
    <w:rPr>
      <w:color w:val="0000FF"/>
      <w:u w:val="single"/>
    </w:rPr>
  </w:style>
  <w:style w:type="paragraph" w:styleId="ListParagraph">
    <w:name w:val="List Paragraph"/>
    <w:basedOn w:val="Normal"/>
    <w:uiPriority w:val="34"/>
    <w:qFormat/>
    <w:rsid w:val="005D55CB"/>
    <w:pPr>
      <w:ind w:left="720"/>
      <w:contextualSpacing/>
    </w:pPr>
  </w:style>
  <w:style w:type="character" w:styleId="Emphasis">
    <w:name w:val="Emphasis"/>
    <w:qFormat/>
    <w:rsid w:val="005D55CB"/>
    <w:rPr>
      <w:i/>
      <w:iCs/>
    </w:rPr>
  </w:style>
  <w:style w:type="paragraph" w:styleId="BalloonText">
    <w:name w:val="Balloon Text"/>
    <w:basedOn w:val="Normal"/>
    <w:link w:val="BalloonTextChar"/>
    <w:uiPriority w:val="99"/>
    <w:semiHidden/>
    <w:unhideWhenUsed/>
    <w:rsid w:val="003518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5F"/>
    <w:rPr>
      <w:rFonts w:ascii="Tahoma" w:hAnsi="Tahoma" w:cs="Tahoma"/>
      <w:sz w:val="16"/>
      <w:szCs w:val="16"/>
    </w:rPr>
  </w:style>
  <w:style w:type="paragraph" w:styleId="NoSpacing">
    <w:name w:val="No Spacing"/>
    <w:uiPriority w:val="1"/>
    <w:qFormat/>
    <w:rsid w:val="008F040C"/>
    <w:pPr>
      <w:spacing w:after="0" w:line="240" w:lineRule="auto"/>
    </w:pPr>
  </w:style>
  <w:style w:type="paragraph" w:styleId="Header">
    <w:name w:val="header"/>
    <w:basedOn w:val="Normal"/>
    <w:link w:val="HeaderChar"/>
    <w:uiPriority w:val="99"/>
    <w:unhideWhenUsed/>
    <w:rsid w:val="008734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345A"/>
  </w:style>
  <w:style w:type="paragraph" w:styleId="Footer">
    <w:name w:val="footer"/>
    <w:basedOn w:val="Normal"/>
    <w:link w:val="FooterChar"/>
    <w:uiPriority w:val="99"/>
    <w:unhideWhenUsed/>
    <w:rsid w:val="008734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345A"/>
  </w:style>
  <w:style w:type="paragraph" w:customStyle="1" w:styleId="Default">
    <w:name w:val="Default"/>
    <w:rsid w:val="00F7047B"/>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F7047B"/>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rraover">
    <w:name w:val="barraover"/>
    <w:basedOn w:val="Normal"/>
    <w:rsid w:val="00E363A2"/>
    <w:pPr>
      <w:spacing w:before="100" w:beforeAutospacing="1" w:after="100" w:afterAutospacing="1" w:line="240" w:lineRule="auto"/>
    </w:pPr>
    <w:rPr>
      <w:rFonts w:ascii="Geneva" w:eastAsia="Times New Roman" w:hAnsi="Geneva" w:cs="Times New Roman"/>
      <w:color w:val="000000"/>
      <w:sz w:val="18"/>
      <w:szCs w:val="18"/>
    </w:rPr>
  </w:style>
  <w:style w:type="paragraph" w:customStyle="1" w:styleId="MediumGrid21">
    <w:name w:val="Medium Grid 21"/>
    <w:uiPriority w:val="1"/>
    <w:qFormat/>
    <w:rsid w:val="00302229"/>
    <w:pPr>
      <w:spacing w:after="0" w:line="240" w:lineRule="auto"/>
    </w:pPr>
    <w:rPr>
      <w:rFonts w:ascii="Calibri" w:eastAsia="Calibri" w:hAnsi="Calibri" w:cs="Times New Roman"/>
    </w:rPr>
  </w:style>
  <w:style w:type="paragraph" w:styleId="PlainText">
    <w:name w:val="Plain Text"/>
    <w:basedOn w:val="Normal"/>
    <w:link w:val="PlainTextChar"/>
    <w:rsid w:val="00302229"/>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302229"/>
    <w:rPr>
      <w:rFonts w:ascii="Courier New" w:eastAsia="Times New Roman" w:hAnsi="Courier New" w:cs="Courier New"/>
      <w:sz w:val="20"/>
      <w:szCs w:val="20"/>
    </w:rPr>
  </w:style>
  <w:style w:type="character" w:styleId="Hyperlink">
    <w:name w:val="Hyperlink"/>
    <w:basedOn w:val="DefaultParagraphFont"/>
    <w:rsid w:val="00302229"/>
    <w:rPr>
      <w:color w:val="0000FF"/>
      <w:u w:val="single"/>
    </w:rPr>
  </w:style>
  <w:style w:type="paragraph" w:styleId="ListParagraph">
    <w:name w:val="List Paragraph"/>
    <w:basedOn w:val="Normal"/>
    <w:uiPriority w:val="34"/>
    <w:qFormat/>
    <w:rsid w:val="005D55CB"/>
    <w:pPr>
      <w:ind w:left="720"/>
      <w:contextualSpacing/>
    </w:pPr>
  </w:style>
  <w:style w:type="character" w:styleId="Emphasis">
    <w:name w:val="Emphasis"/>
    <w:qFormat/>
    <w:rsid w:val="005D55CB"/>
    <w:rPr>
      <w:i/>
      <w:iCs/>
    </w:rPr>
  </w:style>
  <w:style w:type="paragraph" w:styleId="BalloonText">
    <w:name w:val="Balloon Text"/>
    <w:basedOn w:val="Normal"/>
    <w:link w:val="BalloonTextChar"/>
    <w:uiPriority w:val="99"/>
    <w:semiHidden/>
    <w:unhideWhenUsed/>
    <w:rsid w:val="003518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5F"/>
    <w:rPr>
      <w:rFonts w:ascii="Tahoma" w:hAnsi="Tahoma" w:cs="Tahoma"/>
      <w:sz w:val="16"/>
      <w:szCs w:val="16"/>
    </w:rPr>
  </w:style>
  <w:style w:type="paragraph" w:styleId="NoSpacing">
    <w:name w:val="No Spacing"/>
    <w:uiPriority w:val="1"/>
    <w:qFormat/>
    <w:rsid w:val="008F040C"/>
    <w:pPr>
      <w:spacing w:after="0" w:line="240" w:lineRule="auto"/>
    </w:pPr>
  </w:style>
  <w:style w:type="paragraph" w:styleId="Header">
    <w:name w:val="header"/>
    <w:basedOn w:val="Normal"/>
    <w:link w:val="HeaderChar"/>
    <w:uiPriority w:val="99"/>
    <w:unhideWhenUsed/>
    <w:rsid w:val="008734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345A"/>
  </w:style>
  <w:style w:type="paragraph" w:styleId="Footer">
    <w:name w:val="footer"/>
    <w:basedOn w:val="Normal"/>
    <w:link w:val="FooterChar"/>
    <w:uiPriority w:val="99"/>
    <w:unhideWhenUsed/>
    <w:rsid w:val="008734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345A"/>
  </w:style>
  <w:style w:type="paragraph" w:customStyle="1" w:styleId="Default">
    <w:name w:val="Default"/>
    <w:rsid w:val="00F7047B"/>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F7047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704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RealRailTV.co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aptonline.org/aptweb.nsf/vproducers/http" TargetMode="External"/><Relationship Id="rId7" Type="http://schemas.openxmlformats.org/officeDocument/2006/relationships/footnotes" Target="footnotes.xml"/><Relationship Id="rId12" Type="http://schemas.microsoft.com/office/2007/relationships/hdphoto" Target="media/hdphoto2.wdp"/><Relationship Id="rId17" Type="http://schemas.microsoft.com/office/2007/relationships/hdphoto" Target="media/hdphoto4.wdp"/><Relationship Id="rId25" Type="http://schemas.openxmlformats.org/officeDocument/2006/relationships/hyperlink" Target="http://www.Columbia.com" TargetMode="External"/><Relationship Id="rId2" Type="http://schemas.openxmlformats.org/officeDocument/2006/relationships/numbering" Target="numbering.xml"/><Relationship Id="rId16" Type="http://schemas.openxmlformats.org/officeDocument/2006/relationships/image" Target="media/image6.jpeg"/><Relationship Id="rId20"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07/relationships/hdphoto" Target="media/hdphoto6.wdp"/><Relationship Id="rId5" Type="http://schemas.openxmlformats.org/officeDocument/2006/relationships/settings" Target="settings.xml"/><Relationship Id="rId15" Type="http://schemas.openxmlformats.org/officeDocument/2006/relationships/image" Target="media/image5.tiff"/><Relationship Id="rId23" Type="http://schemas.openxmlformats.org/officeDocument/2006/relationships/image" Target="media/image9.jpeg"/><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image" Target="media/image8.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pages/Real-Rail-Adventures-with-Jeff-Wilson/505519426267715" TargetMode="External"/><Relationship Id="rId2" Type="http://schemas.openxmlformats.org/officeDocument/2006/relationships/hyperlink" Target="http://www.RealRailTV.com" TargetMode="External"/><Relationship Id="rId1" Type="http://schemas.openxmlformats.org/officeDocument/2006/relationships/hyperlink" Target="mailto:JohnGivens@TravelSmallWorld.com" TargetMode="External"/><Relationship Id="rId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C9E3F1-3100-471C-A3AC-BCF1BB16D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1104</Words>
  <Characters>6296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Givens</dc:creator>
  <cp:lastModifiedBy>John Givens</cp:lastModifiedBy>
  <cp:revision>2</cp:revision>
  <cp:lastPrinted>2014-02-12T21:33:00Z</cp:lastPrinted>
  <dcterms:created xsi:type="dcterms:W3CDTF">2015-11-25T19:54:00Z</dcterms:created>
  <dcterms:modified xsi:type="dcterms:W3CDTF">2015-11-25T19:54:00Z</dcterms:modified>
</cp:coreProperties>
</file>